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85" w:type="dxa"/>
        <w:tblLook w:val="04A0" w:firstRow="1" w:lastRow="0" w:firstColumn="1" w:lastColumn="0" w:noHBand="0" w:noVBand="1"/>
      </w:tblPr>
      <w:tblGrid>
        <w:gridCol w:w="2790"/>
        <w:gridCol w:w="6457"/>
      </w:tblGrid>
      <w:tr w:rsidR="0093459C" w:rsidRPr="006846F6" w14:paraId="294CE460" w14:textId="77777777" w:rsidTr="71AD10F8">
        <w:tc>
          <w:tcPr>
            <w:tcW w:w="2790" w:type="dxa"/>
          </w:tcPr>
          <w:p w14:paraId="2FA79E23" w14:textId="77777777" w:rsidR="0093459C" w:rsidRPr="00E55C91" w:rsidRDefault="0093459C" w:rsidP="00646F1B">
            <w:pPr>
              <w:spacing w:line="360" w:lineRule="auto"/>
              <w:ind w:left="0" w:right="-230" w:firstLine="0"/>
              <w:jc w:val="left"/>
              <w:rPr>
                <w:rFonts w:asciiTheme="minorHAnsi" w:hAnsiTheme="minorHAnsi" w:cstheme="minorHAnsi"/>
                <w:b/>
                <w:szCs w:val="24"/>
              </w:rPr>
            </w:pPr>
            <w:r w:rsidRPr="00E55C91">
              <w:rPr>
                <w:rFonts w:asciiTheme="minorHAnsi" w:hAnsiTheme="minorHAnsi" w:cstheme="minorHAnsi"/>
                <w:b/>
                <w:szCs w:val="24"/>
              </w:rPr>
              <w:t>Job Title:</w:t>
            </w:r>
          </w:p>
        </w:tc>
        <w:tc>
          <w:tcPr>
            <w:tcW w:w="6457" w:type="dxa"/>
          </w:tcPr>
          <w:p w14:paraId="4C6A690D" w14:textId="18A4ABEF" w:rsidR="0093459C" w:rsidRPr="00E55C91" w:rsidRDefault="0098422E" w:rsidP="00646F1B">
            <w:pPr>
              <w:spacing w:line="360" w:lineRule="auto"/>
              <w:ind w:left="0" w:right="-230" w:firstLine="0"/>
              <w:jc w:val="left"/>
              <w:rPr>
                <w:rFonts w:asciiTheme="minorHAnsi" w:hAnsiTheme="minorHAnsi" w:cstheme="minorHAnsi"/>
                <w:bCs/>
                <w:szCs w:val="24"/>
              </w:rPr>
            </w:pPr>
            <w:r>
              <w:rPr>
                <w:rFonts w:asciiTheme="minorHAnsi" w:hAnsiTheme="minorHAnsi" w:cstheme="minorHAnsi"/>
                <w:bCs/>
                <w:szCs w:val="24"/>
              </w:rPr>
              <w:t>Emerging Workforce Program</w:t>
            </w:r>
            <w:r w:rsidR="0093459C">
              <w:rPr>
                <w:rFonts w:asciiTheme="minorHAnsi" w:hAnsiTheme="minorHAnsi" w:cstheme="minorHAnsi"/>
                <w:bCs/>
                <w:szCs w:val="24"/>
              </w:rPr>
              <w:t xml:space="preserve"> Coordinator</w:t>
            </w:r>
          </w:p>
        </w:tc>
      </w:tr>
      <w:tr w:rsidR="0093459C" w:rsidRPr="006846F6" w14:paraId="569F4FBA" w14:textId="77777777" w:rsidTr="71AD10F8">
        <w:trPr>
          <w:trHeight w:val="305"/>
        </w:trPr>
        <w:tc>
          <w:tcPr>
            <w:tcW w:w="2790" w:type="dxa"/>
          </w:tcPr>
          <w:p w14:paraId="05E209C0" w14:textId="77777777" w:rsidR="0093459C" w:rsidRPr="00E55C91" w:rsidRDefault="0093459C" w:rsidP="00646F1B">
            <w:pPr>
              <w:spacing w:line="360" w:lineRule="auto"/>
              <w:ind w:left="0" w:right="-230" w:firstLine="0"/>
              <w:jc w:val="left"/>
              <w:rPr>
                <w:rFonts w:asciiTheme="minorHAnsi" w:hAnsiTheme="minorHAnsi" w:cstheme="minorHAnsi"/>
                <w:b/>
                <w:szCs w:val="24"/>
              </w:rPr>
            </w:pPr>
            <w:r w:rsidRPr="00E55C91">
              <w:rPr>
                <w:rFonts w:asciiTheme="minorHAnsi" w:hAnsiTheme="minorHAnsi" w:cstheme="minorHAnsi"/>
                <w:b/>
                <w:szCs w:val="24"/>
              </w:rPr>
              <w:t>Reports to:</w:t>
            </w:r>
          </w:p>
        </w:tc>
        <w:tc>
          <w:tcPr>
            <w:tcW w:w="6457" w:type="dxa"/>
          </w:tcPr>
          <w:p w14:paraId="4B9CBA2E" w14:textId="5EC8224D" w:rsidR="0093459C" w:rsidRPr="00E55C91" w:rsidRDefault="0098422E" w:rsidP="00646F1B">
            <w:pPr>
              <w:spacing w:line="360" w:lineRule="auto"/>
              <w:ind w:left="0" w:right="-230" w:firstLine="0"/>
              <w:jc w:val="left"/>
              <w:rPr>
                <w:rFonts w:asciiTheme="minorHAnsi" w:hAnsiTheme="minorHAnsi" w:cstheme="minorHAnsi"/>
                <w:bCs/>
                <w:szCs w:val="24"/>
              </w:rPr>
            </w:pPr>
            <w:r>
              <w:rPr>
                <w:rFonts w:asciiTheme="minorHAnsi" w:hAnsiTheme="minorHAnsi" w:cstheme="minorHAnsi"/>
                <w:bCs/>
                <w:szCs w:val="24"/>
              </w:rPr>
              <w:t>Director, Emerging Workforce</w:t>
            </w:r>
          </w:p>
        </w:tc>
      </w:tr>
      <w:tr w:rsidR="0093459C" w:rsidRPr="006846F6" w14:paraId="5A27841F" w14:textId="77777777" w:rsidTr="71AD10F8">
        <w:tc>
          <w:tcPr>
            <w:tcW w:w="2790" w:type="dxa"/>
          </w:tcPr>
          <w:p w14:paraId="38C26451" w14:textId="77777777" w:rsidR="0093459C" w:rsidRPr="00E55C91" w:rsidRDefault="0093459C" w:rsidP="00646F1B">
            <w:pPr>
              <w:spacing w:line="360" w:lineRule="auto"/>
              <w:ind w:left="0" w:right="-230" w:firstLine="0"/>
              <w:jc w:val="left"/>
              <w:rPr>
                <w:rFonts w:asciiTheme="minorHAnsi" w:hAnsiTheme="minorHAnsi" w:cstheme="minorHAnsi"/>
                <w:szCs w:val="24"/>
              </w:rPr>
            </w:pPr>
            <w:r>
              <w:rPr>
                <w:rFonts w:asciiTheme="minorHAnsi" w:hAnsiTheme="minorHAnsi" w:cstheme="minorHAnsi"/>
                <w:b/>
                <w:szCs w:val="24"/>
              </w:rPr>
              <w:t>General</w:t>
            </w:r>
            <w:r w:rsidRPr="00E55C91">
              <w:rPr>
                <w:rFonts w:asciiTheme="minorHAnsi" w:hAnsiTheme="minorHAnsi" w:cstheme="minorHAnsi"/>
                <w:b/>
                <w:szCs w:val="24"/>
              </w:rPr>
              <w:t xml:space="preserve"> Classification:</w:t>
            </w:r>
          </w:p>
        </w:tc>
        <w:tc>
          <w:tcPr>
            <w:tcW w:w="6457" w:type="dxa"/>
          </w:tcPr>
          <w:p w14:paraId="148F57C9" w14:textId="0321E8DC" w:rsidR="0093459C" w:rsidRPr="00E329F0" w:rsidRDefault="00A60F51" w:rsidP="71AD10F8">
            <w:pPr>
              <w:spacing w:line="360" w:lineRule="auto"/>
              <w:ind w:left="0" w:right="-230" w:firstLine="0"/>
              <w:jc w:val="left"/>
              <w:rPr>
                <w:rFonts w:asciiTheme="minorHAnsi" w:hAnsiTheme="minorHAnsi" w:cstheme="minorBidi"/>
              </w:rPr>
            </w:pPr>
            <w:r>
              <w:rPr>
                <w:rFonts w:asciiTheme="minorHAnsi" w:hAnsiTheme="minorHAnsi" w:cstheme="minorBidi"/>
              </w:rPr>
              <w:t xml:space="preserve">Emerging Workforce                    </w:t>
            </w:r>
            <w:r w:rsidR="0093459C" w:rsidRPr="71AD10F8">
              <w:rPr>
                <w:rFonts w:asciiTheme="minorHAnsi" w:hAnsiTheme="minorHAnsi" w:cstheme="minorBidi"/>
                <w:b/>
                <w:bCs/>
              </w:rPr>
              <w:t xml:space="preserve">Pay Band: </w:t>
            </w:r>
            <w:r w:rsidR="0093459C" w:rsidRPr="71AD10F8">
              <w:rPr>
                <w:rFonts w:asciiTheme="minorHAnsi" w:hAnsiTheme="minorHAnsi" w:cstheme="minorBidi"/>
              </w:rPr>
              <w:t>Coordinator</w:t>
            </w:r>
          </w:p>
        </w:tc>
      </w:tr>
      <w:tr w:rsidR="0093459C" w:rsidRPr="006846F6" w14:paraId="7E313450" w14:textId="77777777" w:rsidTr="71AD10F8">
        <w:tc>
          <w:tcPr>
            <w:tcW w:w="2790" w:type="dxa"/>
          </w:tcPr>
          <w:p w14:paraId="39048BC1" w14:textId="77777777" w:rsidR="0093459C" w:rsidRPr="00E55C91" w:rsidRDefault="0093459C" w:rsidP="00646F1B">
            <w:pPr>
              <w:spacing w:line="360" w:lineRule="auto"/>
              <w:ind w:left="0" w:right="-230" w:firstLine="0"/>
              <w:jc w:val="left"/>
              <w:rPr>
                <w:rFonts w:asciiTheme="minorHAnsi" w:hAnsiTheme="minorHAnsi" w:cstheme="minorHAnsi"/>
                <w:b/>
                <w:szCs w:val="24"/>
              </w:rPr>
            </w:pPr>
            <w:r w:rsidRPr="00E55C91">
              <w:rPr>
                <w:rFonts w:asciiTheme="minorHAnsi" w:hAnsiTheme="minorHAnsi" w:cstheme="minorHAnsi"/>
                <w:b/>
                <w:szCs w:val="24"/>
              </w:rPr>
              <w:t>Employment Status:</w:t>
            </w:r>
          </w:p>
        </w:tc>
        <w:tc>
          <w:tcPr>
            <w:tcW w:w="6457" w:type="dxa"/>
          </w:tcPr>
          <w:p w14:paraId="7E723391" w14:textId="7C64CF73" w:rsidR="0093459C" w:rsidRPr="00E55C91" w:rsidRDefault="0093459C" w:rsidP="00646F1B">
            <w:pPr>
              <w:spacing w:line="360" w:lineRule="auto"/>
              <w:ind w:left="0" w:right="-230" w:firstLine="0"/>
              <w:jc w:val="left"/>
              <w:rPr>
                <w:rFonts w:asciiTheme="minorHAnsi" w:hAnsiTheme="minorHAnsi" w:cstheme="minorHAnsi"/>
                <w:bCs/>
                <w:szCs w:val="24"/>
              </w:rPr>
            </w:pPr>
            <w:r w:rsidRPr="00E55C91">
              <w:rPr>
                <w:rFonts w:asciiTheme="minorHAnsi" w:hAnsiTheme="minorHAnsi" w:cstheme="minorHAnsi"/>
                <w:bCs/>
                <w:szCs w:val="24"/>
              </w:rPr>
              <w:t xml:space="preserve">Full-time, </w:t>
            </w:r>
            <w:r>
              <w:rPr>
                <w:rFonts w:asciiTheme="minorHAnsi" w:hAnsiTheme="minorHAnsi" w:cstheme="minorHAnsi"/>
                <w:bCs/>
                <w:szCs w:val="24"/>
              </w:rPr>
              <w:t>Exempt</w:t>
            </w:r>
          </w:p>
        </w:tc>
      </w:tr>
      <w:tr w:rsidR="0093459C" w:rsidRPr="00965DF7" w14:paraId="28A94BF3" w14:textId="77777777" w:rsidTr="71AD10F8">
        <w:tc>
          <w:tcPr>
            <w:tcW w:w="2790" w:type="dxa"/>
          </w:tcPr>
          <w:p w14:paraId="40B0DDF8" w14:textId="77777777" w:rsidR="0093459C" w:rsidRPr="00E55C91" w:rsidRDefault="0093459C" w:rsidP="00646F1B">
            <w:pPr>
              <w:spacing w:line="360" w:lineRule="auto"/>
              <w:ind w:left="0" w:right="-230" w:firstLine="0"/>
              <w:jc w:val="left"/>
              <w:rPr>
                <w:rFonts w:asciiTheme="minorHAnsi" w:hAnsiTheme="minorHAnsi" w:cstheme="minorHAnsi"/>
                <w:b/>
                <w:szCs w:val="24"/>
              </w:rPr>
            </w:pPr>
            <w:r>
              <w:rPr>
                <w:rFonts w:asciiTheme="minorHAnsi" w:hAnsiTheme="minorHAnsi" w:cstheme="minorHAnsi"/>
                <w:b/>
                <w:szCs w:val="24"/>
              </w:rPr>
              <w:t>Last Review</w:t>
            </w:r>
            <w:r w:rsidRPr="00E55C91">
              <w:rPr>
                <w:rFonts w:asciiTheme="minorHAnsi" w:hAnsiTheme="minorHAnsi" w:cstheme="minorHAnsi"/>
                <w:b/>
                <w:szCs w:val="24"/>
              </w:rPr>
              <w:t>:</w:t>
            </w:r>
          </w:p>
        </w:tc>
        <w:tc>
          <w:tcPr>
            <w:tcW w:w="6457" w:type="dxa"/>
          </w:tcPr>
          <w:p w14:paraId="5C404524" w14:textId="205A93AC" w:rsidR="0093459C" w:rsidRPr="00E55C91" w:rsidRDefault="0093459C" w:rsidP="00646F1B">
            <w:pPr>
              <w:spacing w:line="360" w:lineRule="auto"/>
              <w:ind w:left="0" w:right="-230" w:firstLine="0"/>
              <w:jc w:val="left"/>
              <w:rPr>
                <w:rFonts w:asciiTheme="minorHAnsi" w:hAnsiTheme="minorHAnsi" w:cstheme="minorHAnsi"/>
                <w:bCs/>
                <w:szCs w:val="24"/>
              </w:rPr>
            </w:pPr>
            <w:r>
              <w:rPr>
                <w:rFonts w:asciiTheme="minorHAnsi" w:hAnsiTheme="minorHAnsi" w:cstheme="minorHAnsi"/>
                <w:bCs/>
                <w:szCs w:val="24"/>
              </w:rPr>
              <w:t xml:space="preserve">July </w:t>
            </w:r>
            <w:r w:rsidRPr="00E55C91">
              <w:rPr>
                <w:rFonts w:asciiTheme="minorHAnsi" w:hAnsiTheme="minorHAnsi" w:cstheme="minorHAnsi"/>
                <w:bCs/>
                <w:szCs w:val="24"/>
              </w:rPr>
              <w:t>1, 202</w:t>
            </w:r>
            <w:r w:rsidR="0098422E">
              <w:rPr>
                <w:rFonts w:asciiTheme="minorHAnsi" w:hAnsiTheme="minorHAnsi" w:cstheme="minorHAnsi"/>
                <w:bCs/>
                <w:szCs w:val="24"/>
              </w:rPr>
              <w:t>3</w:t>
            </w:r>
          </w:p>
        </w:tc>
      </w:tr>
    </w:tbl>
    <w:p w14:paraId="01D362E7" w14:textId="77777777" w:rsidR="0093459C" w:rsidRDefault="0093459C" w:rsidP="0093459C">
      <w:pPr>
        <w:spacing w:after="0" w:line="240" w:lineRule="auto"/>
        <w:ind w:left="57" w:right="0" w:firstLine="0"/>
        <w:jc w:val="left"/>
        <w:rPr>
          <w:rFonts w:ascii="Times New Roman" w:eastAsia="Times New Roman" w:hAnsi="Times New Roman" w:cs="Times New Roman"/>
          <w:b/>
        </w:rPr>
      </w:pPr>
    </w:p>
    <w:p w14:paraId="2585DF2F" w14:textId="77777777" w:rsidR="0093459C" w:rsidRPr="003330ED" w:rsidRDefault="0093459C" w:rsidP="0093459C">
      <w:pPr>
        <w:pStyle w:val="Heading1"/>
        <w:spacing w:line="240" w:lineRule="auto"/>
        <w:ind w:left="-5"/>
        <w:rPr>
          <w:rFonts w:asciiTheme="minorHAnsi" w:hAnsiTheme="minorHAnsi" w:cstheme="minorHAnsi"/>
          <w:szCs w:val="24"/>
        </w:rPr>
      </w:pPr>
      <w:r w:rsidRPr="05988CCD">
        <w:rPr>
          <w:rFonts w:asciiTheme="minorHAnsi" w:hAnsiTheme="minorHAnsi" w:cstheme="minorBidi"/>
        </w:rPr>
        <w:t>GENERAL STATEMENT OF RESPONSIBILITIES</w:t>
      </w:r>
      <w:r w:rsidRPr="05988CCD">
        <w:rPr>
          <w:rFonts w:asciiTheme="minorHAnsi" w:hAnsiTheme="minorHAnsi" w:cstheme="minorBidi"/>
          <w:b w:val="0"/>
          <w:u w:val="none"/>
        </w:rPr>
        <w:t xml:space="preserve"> </w:t>
      </w:r>
    </w:p>
    <w:p w14:paraId="5BCC23D1" w14:textId="57E947B3" w:rsidR="0093459C" w:rsidRDefault="035A4762" w:rsidP="05988CCD">
      <w:pPr>
        <w:spacing w:after="0" w:line="240" w:lineRule="auto"/>
        <w:ind w:left="0" w:right="0" w:firstLine="0"/>
        <w:jc w:val="left"/>
        <w:rPr>
          <w:rFonts w:asciiTheme="minorHAnsi" w:hAnsiTheme="minorHAnsi" w:cstheme="minorBidi"/>
        </w:rPr>
      </w:pPr>
      <w:r w:rsidRPr="71AD10F8">
        <w:rPr>
          <w:rFonts w:ascii="Calibri" w:eastAsia="Calibri" w:hAnsi="Calibri" w:cs="Calibri"/>
          <w:color w:val="000000" w:themeColor="text1"/>
          <w:szCs w:val="24"/>
        </w:rPr>
        <w:t xml:space="preserve">The Emerging Workforce division of the Hampton Roads Workforce Council was designed to create a regional talent pipeline focused on increasing access to professional development, opportunities, and economic mobility for youth and young adults in the region. </w:t>
      </w:r>
      <w:bookmarkStart w:id="0" w:name="_Hlk66360761"/>
      <w:r w:rsidR="0093459C" w:rsidRPr="71AD10F8">
        <w:rPr>
          <w:rFonts w:asciiTheme="minorHAnsi" w:hAnsiTheme="minorHAnsi" w:cstheme="minorBidi"/>
        </w:rPr>
        <w:t xml:space="preserve">This position serves as </w:t>
      </w:r>
      <w:r w:rsidR="70022A23" w:rsidRPr="71AD10F8">
        <w:rPr>
          <w:rFonts w:asciiTheme="minorHAnsi" w:hAnsiTheme="minorHAnsi" w:cstheme="minorBidi"/>
        </w:rPr>
        <w:t>the</w:t>
      </w:r>
      <w:r w:rsidR="31AD4908" w:rsidRPr="71AD10F8">
        <w:rPr>
          <w:rFonts w:asciiTheme="minorHAnsi" w:hAnsiTheme="minorHAnsi" w:cstheme="minorBidi"/>
        </w:rPr>
        <w:t xml:space="preserve"> </w:t>
      </w:r>
      <w:bookmarkEnd w:id="0"/>
      <w:r w:rsidR="062CEB27" w:rsidRPr="71AD10F8">
        <w:rPr>
          <w:rFonts w:asciiTheme="minorHAnsi" w:hAnsiTheme="minorHAnsi" w:cstheme="minorBidi"/>
        </w:rPr>
        <w:t>division’s</w:t>
      </w:r>
      <w:r w:rsidR="0098422E" w:rsidRPr="71AD10F8">
        <w:rPr>
          <w:rFonts w:asciiTheme="minorHAnsi" w:hAnsiTheme="minorHAnsi" w:cstheme="minorBidi"/>
        </w:rPr>
        <w:t xml:space="preserve"> Program Coordinator</w:t>
      </w:r>
      <w:r w:rsidR="0093459C" w:rsidRPr="71AD10F8">
        <w:rPr>
          <w:rFonts w:asciiTheme="minorHAnsi" w:hAnsiTheme="minorHAnsi" w:cstheme="minorBidi"/>
        </w:rPr>
        <w:t xml:space="preserve"> and is responsible for</w:t>
      </w:r>
      <w:r w:rsidR="7221E345" w:rsidRPr="71AD10F8">
        <w:rPr>
          <w:rFonts w:asciiTheme="minorHAnsi" w:hAnsiTheme="minorHAnsi" w:cstheme="minorBidi"/>
        </w:rPr>
        <w:t xml:space="preserve"> creating</w:t>
      </w:r>
      <w:r w:rsidR="7221E345" w:rsidRPr="71AD10F8">
        <w:rPr>
          <w:rFonts w:asciiTheme="minorHAnsi" w:hAnsiTheme="minorHAnsi" w:cstheme="minorBidi"/>
          <w:color w:val="1F1F1F"/>
        </w:rPr>
        <w:t xml:space="preserve"> meaningful partnerships and initiatives with educational institutions, employers, and community organizations. Specifically, this role</w:t>
      </w:r>
      <w:r w:rsidR="0C68DA49" w:rsidRPr="71AD10F8">
        <w:rPr>
          <w:rFonts w:ascii="Calibri" w:eastAsia="Calibri" w:hAnsi="Calibri" w:cs="Calibri"/>
          <w:color w:val="000000" w:themeColor="text1"/>
          <w:szCs w:val="24"/>
        </w:rPr>
        <w:t xml:space="preserve"> provid</w:t>
      </w:r>
      <w:r w:rsidR="23B39AC6" w:rsidRPr="71AD10F8">
        <w:rPr>
          <w:rFonts w:ascii="Calibri" w:eastAsia="Calibri" w:hAnsi="Calibri" w:cs="Calibri"/>
          <w:color w:val="000000" w:themeColor="text1"/>
          <w:szCs w:val="24"/>
        </w:rPr>
        <w:t>es</w:t>
      </w:r>
      <w:r w:rsidR="0C68DA49" w:rsidRPr="71AD10F8">
        <w:rPr>
          <w:rFonts w:ascii="Calibri" w:eastAsia="Calibri" w:hAnsi="Calibri" w:cs="Calibri"/>
          <w:color w:val="000000" w:themeColor="text1"/>
          <w:szCs w:val="24"/>
        </w:rPr>
        <w:t xml:space="preserve"> career exploration and immersion services, job search preparation, internship placement support, post-secondary and graduate school preparation, financial literacy, general outreach, and follow-up support for all participants, of approximate ages 10 – 24. Also, this position will support participating employers and </w:t>
      </w:r>
      <w:r w:rsidR="4704D695" w:rsidRPr="71AD10F8">
        <w:rPr>
          <w:rFonts w:ascii="Calibri" w:eastAsia="Calibri" w:hAnsi="Calibri" w:cs="Calibri"/>
          <w:color w:val="000000" w:themeColor="text1"/>
          <w:szCs w:val="24"/>
        </w:rPr>
        <w:t xml:space="preserve">educational </w:t>
      </w:r>
      <w:r w:rsidR="0C68DA49" w:rsidRPr="71AD10F8">
        <w:rPr>
          <w:rFonts w:ascii="Calibri" w:eastAsia="Calibri" w:hAnsi="Calibri" w:cs="Calibri"/>
          <w:color w:val="000000" w:themeColor="text1"/>
          <w:szCs w:val="24"/>
        </w:rPr>
        <w:t xml:space="preserve">stakeholders </w:t>
      </w:r>
      <w:r w:rsidR="58882BC9" w:rsidRPr="71AD10F8">
        <w:rPr>
          <w:rFonts w:ascii="Calibri" w:eastAsia="Calibri" w:hAnsi="Calibri" w:cs="Calibri"/>
          <w:color w:val="000000" w:themeColor="text1"/>
          <w:szCs w:val="24"/>
        </w:rPr>
        <w:t>with</w:t>
      </w:r>
      <w:r w:rsidR="0C68DA49" w:rsidRPr="71AD10F8">
        <w:rPr>
          <w:rFonts w:ascii="Calibri" w:eastAsia="Calibri" w:hAnsi="Calibri" w:cs="Calibri"/>
          <w:color w:val="000000" w:themeColor="text1"/>
          <w:szCs w:val="24"/>
        </w:rPr>
        <w:t xml:space="preserve"> </w:t>
      </w:r>
      <w:r w:rsidR="35DAAB93" w:rsidRPr="71AD10F8">
        <w:rPr>
          <w:rFonts w:ascii="Calibri" w:eastAsia="Calibri" w:hAnsi="Calibri" w:cs="Calibri"/>
          <w:color w:val="000000" w:themeColor="text1"/>
          <w:szCs w:val="24"/>
        </w:rPr>
        <w:t>creating</w:t>
      </w:r>
      <w:r w:rsidR="0C68DA49" w:rsidRPr="71AD10F8">
        <w:rPr>
          <w:rFonts w:ascii="Calibri" w:eastAsia="Calibri" w:hAnsi="Calibri" w:cs="Calibri"/>
          <w:color w:val="000000" w:themeColor="text1"/>
          <w:szCs w:val="24"/>
        </w:rPr>
        <w:t xml:space="preserve"> career </w:t>
      </w:r>
      <w:r w:rsidR="66F742DB" w:rsidRPr="71AD10F8">
        <w:rPr>
          <w:rFonts w:ascii="Calibri" w:eastAsia="Calibri" w:hAnsi="Calibri" w:cs="Calibri"/>
          <w:color w:val="000000" w:themeColor="text1"/>
          <w:szCs w:val="24"/>
        </w:rPr>
        <w:t>development initiatives</w:t>
      </w:r>
      <w:r w:rsidR="2A603213" w:rsidRPr="71AD10F8">
        <w:rPr>
          <w:rFonts w:ascii="Calibri" w:eastAsia="Calibri" w:hAnsi="Calibri" w:cs="Calibri"/>
          <w:color w:val="000000" w:themeColor="text1"/>
          <w:szCs w:val="24"/>
        </w:rPr>
        <w:t xml:space="preserve"> for youth and young adult participants</w:t>
      </w:r>
      <w:r w:rsidR="0C68DA49" w:rsidRPr="71AD10F8">
        <w:rPr>
          <w:rFonts w:ascii="Calibri" w:eastAsia="Calibri" w:hAnsi="Calibri" w:cs="Calibri"/>
          <w:color w:val="000000" w:themeColor="text1"/>
          <w:szCs w:val="24"/>
        </w:rPr>
        <w:t xml:space="preserve">. </w:t>
      </w:r>
      <w:r w:rsidR="0093459C" w:rsidRPr="71AD10F8">
        <w:rPr>
          <w:rFonts w:asciiTheme="minorHAnsi" w:hAnsiTheme="minorHAnsi" w:cstheme="minorBidi"/>
        </w:rPr>
        <w:t xml:space="preserve"> Work is performed under the general supervision of the </w:t>
      </w:r>
      <w:r w:rsidR="0098422E" w:rsidRPr="71AD10F8">
        <w:rPr>
          <w:rFonts w:asciiTheme="minorHAnsi" w:hAnsiTheme="minorHAnsi" w:cstheme="minorBidi"/>
        </w:rPr>
        <w:t>Director, Emerging Workforce</w:t>
      </w:r>
      <w:r w:rsidR="0093459C" w:rsidRPr="71AD10F8">
        <w:rPr>
          <w:rFonts w:asciiTheme="minorHAnsi" w:hAnsiTheme="minorHAnsi" w:cstheme="minorBidi"/>
        </w:rPr>
        <w:t xml:space="preserve">. </w:t>
      </w:r>
      <w:r w:rsidR="0093459C" w:rsidRPr="71AD10F8">
        <w:rPr>
          <w:rFonts w:asciiTheme="minorHAnsi" w:hAnsiTheme="minorHAnsi" w:cstheme="minorBidi"/>
          <w:b/>
          <w:bCs/>
        </w:rPr>
        <w:t xml:space="preserve"> </w:t>
      </w:r>
      <w:bookmarkStart w:id="1" w:name="_Hlk134979922"/>
      <w:r w:rsidR="0A59319A" w:rsidRPr="71AD10F8">
        <w:rPr>
          <w:rFonts w:asciiTheme="minorHAnsi" w:hAnsiTheme="minorHAnsi" w:cstheme="minorBidi"/>
          <w:b/>
          <w:bCs/>
        </w:rPr>
        <w:t>The Emerging Workforce programs operate between 7am-9pm, Monday through Saturday.</w:t>
      </w:r>
      <w:r w:rsidR="0093459C" w:rsidRPr="71AD10F8">
        <w:rPr>
          <w:rFonts w:asciiTheme="minorHAnsi" w:hAnsiTheme="minorHAnsi" w:cstheme="minorBidi"/>
          <w:b/>
          <w:bCs/>
        </w:rPr>
        <w:t xml:space="preserve">  This is a highly mobile position.</w:t>
      </w:r>
      <w:bookmarkEnd w:id="1"/>
    </w:p>
    <w:p w14:paraId="4AEF35EF" w14:textId="77777777" w:rsidR="00E90595" w:rsidRDefault="00E90595" w:rsidP="0093459C">
      <w:pPr>
        <w:spacing w:after="0" w:line="240" w:lineRule="auto"/>
        <w:ind w:left="0" w:right="0" w:firstLine="0"/>
        <w:jc w:val="left"/>
        <w:rPr>
          <w:rFonts w:asciiTheme="minorHAnsi" w:hAnsiTheme="minorHAnsi" w:cstheme="minorHAnsi"/>
          <w:szCs w:val="24"/>
        </w:rPr>
      </w:pPr>
    </w:p>
    <w:p w14:paraId="4186FA71" w14:textId="77777777" w:rsidR="0093459C" w:rsidRPr="001161E1" w:rsidRDefault="0093459C" w:rsidP="0093459C">
      <w:pPr>
        <w:spacing w:after="0" w:line="240" w:lineRule="auto"/>
        <w:ind w:left="0" w:right="0" w:firstLine="0"/>
        <w:jc w:val="left"/>
        <w:rPr>
          <w:rFonts w:asciiTheme="minorHAnsi" w:hAnsiTheme="minorHAnsi" w:cstheme="minorHAnsi"/>
          <w:b/>
          <w:szCs w:val="24"/>
          <w:u w:val="single"/>
        </w:rPr>
      </w:pPr>
      <w:r w:rsidRPr="001161E1">
        <w:rPr>
          <w:rFonts w:asciiTheme="minorHAnsi" w:hAnsiTheme="minorHAnsi" w:cstheme="minorHAnsi"/>
          <w:b/>
          <w:szCs w:val="24"/>
          <w:u w:val="single"/>
        </w:rPr>
        <w:t xml:space="preserve">ESSENTIAL JOB FUNCTIONS </w:t>
      </w:r>
    </w:p>
    <w:p w14:paraId="1087FA5E" w14:textId="73F98FE9" w:rsidR="0093459C" w:rsidRPr="0093459C" w:rsidRDefault="0093459C" w:rsidP="0093459C">
      <w:pPr>
        <w:pStyle w:val="ListParagraph"/>
        <w:numPr>
          <w:ilvl w:val="0"/>
          <w:numId w:val="6"/>
        </w:numPr>
        <w:spacing w:after="0" w:line="240" w:lineRule="auto"/>
        <w:ind w:right="0"/>
        <w:jc w:val="left"/>
        <w:rPr>
          <w:rFonts w:asciiTheme="minorHAnsi" w:hAnsiTheme="minorHAnsi"/>
          <w:szCs w:val="24"/>
        </w:rPr>
      </w:pPr>
      <w:r>
        <w:rPr>
          <w:rFonts w:asciiTheme="minorHAnsi" w:hAnsiTheme="minorHAnsi" w:cstheme="minorHAnsi"/>
          <w:szCs w:val="24"/>
        </w:rPr>
        <w:t xml:space="preserve">Provide overall day-to-day management of the </w:t>
      </w:r>
      <w:r w:rsidR="00617503">
        <w:rPr>
          <w:rFonts w:asciiTheme="minorHAnsi" w:hAnsiTheme="minorHAnsi" w:cstheme="minorHAnsi"/>
          <w:szCs w:val="24"/>
        </w:rPr>
        <w:t>Emerging Workforce outreach</w:t>
      </w:r>
      <w:r>
        <w:rPr>
          <w:rFonts w:asciiTheme="minorHAnsi" w:hAnsiTheme="minorHAnsi" w:cstheme="minorHAnsi"/>
          <w:szCs w:val="24"/>
        </w:rPr>
        <w:t xml:space="preserve"> programming including staff supervision</w:t>
      </w:r>
      <w:r w:rsidR="00D51086">
        <w:rPr>
          <w:rFonts w:asciiTheme="minorHAnsi" w:hAnsiTheme="minorHAnsi" w:cstheme="minorHAnsi"/>
          <w:szCs w:val="24"/>
        </w:rPr>
        <w:t xml:space="preserve"> (full-time positions and undergraduate interns)</w:t>
      </w:r>
      <w:r>
        <w:rPr>
          <w:rFonts w:asciiTheme="minorHAnsi" w:hAnsiTheme="minorHAnsi" w:cstheme="minorHAnsi"/>
          <w:szCs w:val="24"/>
        </w:rPr>
        <w:t>, scheduling, and event planning.</w:t>
      </w:r>
    </w:p>
    <w:p w14:paraId="1C6AD7C1" w14:textId="6AFCF7B5" w:rsidR="0093459C" w:rsidRPr="0093459C" w:rsidRDefault="0093459C" w:rsidP="0093459C">
      <w:pPr>
        <w:pStyle w:val="ListParagraph"/>
        <w:numPr>
          <w:ilvl w:val="0"/>
          <w:numId w:val="6"/>
        </w:numPr>
        <w:spacing w:after="0" w:line="240" w:lineRule="auto"/>
        <w:ind w:right="0"/>
        <w:jc w:val="left"/>
        <w:rPr>
          <w:rFonts w:asciiTheme="minorHAnsi" w:hAnsiTheme="minorHAnsi"/>
          <w:szCs w:val="24"/>
        </w:rPr>
      </w:pPr>
      <w:r>
        <w:rPr>
          <w:rFonts w:asciiTheme="minorHAnsi" w:hAnsiTheme="minorHAnsi" w:cstheme="minorHAnsi"/>
          <w:szCs w:val="24"/>
        </w:rPr>
        <w:t>Implement and track yearly goals and objectives, monitor, and report progress.</w:t>
      </w:r>
    </w:p>
    <w:p w14:paraId="05B7B87E" w14:textId="32DA7483" w:rsidR="0093459C" w:rsidRPr="0093459C" w:rsidRDefault="0093459C" w:rsidP="0093459C">
      <w:pPr>
        <w:pStyle w:val="ListParagraph"/>
        <w:numPr>
          <w:ilvl w:val="0"/>
          <w:numId w:val="6"/>
        </w:numPr>
        <w:spacing w:after="0" w:line="240" w:lineRule="auto"/>
        <w:ind w:right="0"/>
        <w:jc w:val="left"/>
        <w:rPr>
          <w:rFonts w:asciiTheme="minorHAnsi" w:hAnsiTheme="minorHAnsi"/>
          <w:szCs w:val="24"/>
        </w:rPr>
      </w:pPr>
      <w:r>
        <w:rPr>
          <w:rFonts w:asciiTheme="minorHAnsi" w:hAnsiTheme="minorHAnsi" w:cstheme="minorHAnsi"/>
          <w:szCs w:val="24"/>
        </w:rPr>
        <w:t xml:space="preserve">Coordinate all aspects of the </w:t>
      </w:r>
      <w:r w:rsidR="00617503">
        <w:rPr>
          <w:rFonts w:asciiTheme="minorHAnsi" w:hAnsiTheme="minorHAnsi" w:cstheme="minorHAnsi"/>
          <w:szCs w:val="24"/>
        </w:rPr>
        <w:t xml:space="preserve">Emerging Workforce </w:t>
      </w:r>
      <w:r w:rsidR="00940A63">
        <w:rPr>
          <w:rFonts w:asciiTheme="minorHAnsi" w:hAnsiTheme="minorHAnsi" w:cstheme="minorHAnsi"/>
          <w:szCs w:val="24"/>
        </w:rPr>
        <w:t>career exploration programming</w:t>
      </w:r>
      <w:r>
        <w:rPr>
          <w:rFonts w:asciiTheme="minorHAnsi" w:hAnsiTheme="minorHAnsi" w:cstheme="minorHAnsi"/>
          <w:szCs w:val="24"/>
        </w:rPr>
        <w:t>, including curriculum development, partnership development, site scheduling, and program facilitation.</w:t>
      </w:r>
    </w:p>
    <w:p w14:paraId="618F4E55" w14:textId="6FD47EB1" w:rsidR="0093459C" w:rsidRPr="0093459C" w:rsidRDefault="0093459C" w:rsidP="0093459C">
      <w:pPr>
        <w:pStyle w:val="ListParagraph"/>
        <w:numPr>
          <w:ilvl w:val="0"/>
          <w:numId w:val="6"/>
        </w:numPr>
        <w:spacing w:after="0" w:line="240" w:lineRule="auto"/>
        <w:ind w:right="0"/>
        <w:jc w:val="left"/>
        <w:rPr>
          <w:rFonts w:asciiTheme="minorHAnsi" w:hAnsiTheme="minorHAnsi"/>
          <w:szCs w:val="24"/>
        </w:rPr>
      </w:pPr>
      <w:r>
        <w:rPr>
          <w:rFonts w:asciiTheme="minorHAnsi" w:hAnsiTheme="minorHAnsi" w:cstheme="minorHAnsi"/>
          <w:szCs w:val="24"/>
        </w:rPr>
        <w:t xml:space="preserve">Plan all aspects and implementation of major regional events, including but not limited to, Opportunity Fairs, Immersion EXPOs, the Choose 757 Career Conference for Educators, the Youth Services Professionals Best Practice Exchange, Youth Listening Sessions, Industry Tours, College Tours, Career Escape Rooms, </w:t>
      </w:r>
      <w:proofErr w:type="spellStart"/>
      <w:r w:rsidR="00617503">
        <w:rPr>
          <w:rFonts w:asciiTheme="minorHAnsi" w:hAnsiTheme="minorHAnsi" w:cstheme="minorHAnsi"/>
          <w:szCs w:val="24"/>
        </w:rPr>
        <w:t>CollegeFest</w:t>
      </w:r>
      <w:proofErr w:type="spellEnd"/>
      <w:r w:rsidR="00617503">
        <w:rPr>
          <w:rFonts w:asciiTheme="minorHAnsi" w:hAnsiTheme="minorHAnsi" w:cstheme="minorHAnsi"/>
          <w:szCs w:val="24"/>
        </w:rPr>
        <w:t xml:space="preserve">, </w:t>
      </w:r>
      <w:r>
        <w:rPr>
          <w:rFonts w:asciiTheme="minorHAnsi" w:hAnsiTheme="minorHAnsi" w:cstheme="minorHAnsi"/>
          <w:szCs w:val="24"/>
        </w:rPr>
        <w:t>and Work-Based Learning Matching Sessions.</w:t>
      </w:r>
    </w:p>
    <w:p w14:paraId="38550672" w14:textId="77777777" w:rsidR="00617503" w:rsidRDefault="00617503" w:rsidP="00617503">
      <w:pPr>
        <w:pStyle w:val="ListParagraph"/>
        <w:widowControl w:val="0"/>
        <w:numPr>
          <w:ilvl w:val="0"/>
          <w:numId w:val="6"/>
        </w:numPr>
        <w:tabs>
          <w:tab w:val="left" w:pos="862"/>
        </w:tabs>
        <w:autoSpaceDE w:val="0"/>
        <w:autoSpaceDN w:val="0"/>
        <w:spacing w:after="0" w:line="240" w:lineRule="auto"/>
        <w:ind w:right="129"/>
        <w:rPr>
          <w:rFonts w:asciiTheme="minorHAnsi" w:hAnsiTheme="minorHAnsi" w:cs="Arial"/>
        </w:rPr>
      </w:pPr>
      <w:r w:rsidRPr="10BEB644">
        <w:rPr>
          <w:rFonts w:asciiTheme="minorHAnsi" w:hAnsiTheme="minorHAnsi" w:cs="Arial"/>
        </w:rPr>
        <w:t>Collaborate with career services, student life, and admissions offices at local colleges and universities to create unique ways for students to connect with regional employers.</w:t>
      </w:r>
    </w:p>
    <w:p w14:paraId="5701182D" w14:textId="7928D28F" w:rsidR="0093459C" w:rsidRPr="0093459C" w:rsidRDefault="0093459C" w:rsidP="0093459C">
      <w:pPr>
        <w:pStyle w:val="ListParagraph"/>
        <w:numPr>
          <w:ilvl w:val="0"/>
          <w:numId w:val="6"/>
        </w:numPr>
        <w:spacing w:after="0" w:line="240" w:lineRule="auto"/>
        <w:ind w:right="0"/>
        <w:jc w:val="left"/>
        <w:rPr>
          <w:rFonts w:asciiTheme="minorHAnsi" w:hAnsiTheme="minorHAnsi"/>
          <w:szCs w:val="24"/>
        </w:rPr>
      </w:pPr>
      <w:r>
        <w:rPr>
          <w:rFonts w:asciiTheme="minorHAnsi" w:hAnsiTheme="minorHAnsi" w:cstheme="minorHAnsi"/>
          <w:szCs w:val="24"/>
        </w:rPr>
        <w:t>Collaborate with area K-12 schools and youth serving non-profits for in-class programming, field trips, workshops, and special events.</w:t>
      </w:r>
    </w:p>
    <w:p w14:paraId="41F0B437" w14:textId="7C92629F" w:rsidR="0093459C" w:rsidRPr="00BC0DDC" w:rsidRDefault="0093459C" w:rsidP="0093459C">
      <w:pPr>
        <w:pStyle w:val="ListParagraph"/>
        <w:numPr>
          <w:ilvl w:val="0"/>
          <w:numId w:val="6"/>
        </w:numPr>
        <w:spacing w:after="0" w:line="240" w:lineRule="auto"/>
        <w:ind w:right="0"/>
        <w:jc w:val="left"/>
        <w:rPr>
          <w:rFonts w:asciiTheme="minorHAnsi" w:hAnsiTheme="minorHAnsi"/>
          <w:szCs w:val="24"/>
        </w:rPr>
      </w:pPr>
      <w:r>
        <w:rPr>
          <w:rFonts w:asciiTheme="minorHAnsi" w:hAnsiTheme="minorHAnsi" w:cstheme="minorHAnsi"/>
          <w:szCs w:val="24"/>
        </w:rPr>
        <w:t>Develop and maintain a comprehensive calendar of outreach programming, both regionally and for each locality.</w:t>
      </w:r>
    </w:p>
    <w:p w14:paraId="1250C38C" w14:textId="65E1D863" w:rsidR="00BC0DDC" w:rsidRPr="0093459C" w:rsidRDefault="00BC0DDC" w:rsidP="71AD10F8">
      <w:pPr>
        <w:pStyle w:val="ListParagraph"/>
        <w:numPr>
          <w:ilvl w:val="0"/>
          <w:numId w:val="6"/>
        </w:numPr>
        <w:spacing w:after="0" w:line="240" w:lineRule="auto"/>
        <w:ind w:right="0"/>
        <w:jc w:val="left"/>
        <w:rPr>
          <w:rFonts w:asciiTheme="minorHAnsi" w:hAnsiTheme="minorHAnsi"/>
        </w:rPr>
      </w:pPr>
      <w:r w:rsidRPr="71AD10F8">
        <w:rPr>
          <w:rFonts w:asciiTheme="minorHAnsi" w:hAnsiTheme="minorHAnsi" w:cstheme="minorBidi"/>
        </w:rPr>
        <w:t xml:space="preserve">Develop and implement engaging events that </w:t>
      </w:r>
      <w:r w:rsidR="6F711887" w:rsidRPr="71AD10F8">
        <w:rPr>
          <w:rFonts w:asciiTheme="minorHAnsi" w:hAnsiTheme="minorHAnsi" w:cstheme="minorBidi"/>
        </w:rPr>
        <w:t>highlight</w:t>
      </w:r>
      <w:r w:rsidRPr="71AD10F8">
        <w:rPr>
          <w:rFonts w:asciiTheme="minorHAnsi" w:hAnsiTheme="minorHAnsi" w:cstheme="minorBidi"/>
        </w:rPr>
        <w:t xml:space="preserve"> life in the Hampton Roads Region/ the 757. </w:t>
      </w:r>
    </w:p>
    <w:p w14:paraId="16DE6F04" w14:textId="69F1138B" w:rsidR="0093459C" w:rsidRPr="0093459C" w:rsidRDefault="0093459C" w:rsidP="71AD10F8">
      <w:pPr>
        <w:pStyle w:val="ListParagraph"/>
        <w:numPr>
          <w:ilvl w:val="0"/>
          <w:numId w:val="6"/>
        </w:numPr>
        <w:spacing w:after="0" w:line="240" w:lineRule="auto"/>
        <w:ind w:right="0"/>
        <w:jc w:val="left"/>
        <w:rPr>
          <w:rFonts w:asciiTheme="minorHAnsi" w:hAnsiTheme="minorHAnsi"/>
        </w:rPr>
      </w:pPr>
      <w:r w:rsidRPr="71AD10F8">
        <w:rPr>
          <w:rFonts w:asciiTheme="minorHAnsi" w:hAnsiTheme="minorHAnsi" w:cstheme="minorBidi"/>
        </w:rPr>
        <w:t xml:space="preserve">Coordinate staffing for all </w:t>
      </w:r>
      <w:r w:rsidR="75537CC9" w:rsidRPr="71AD10F8">
        <w:rPr>
          <w:rFonts w:asciiTheme="minorHAnsi" w:hAnsiTheme="minorHAnsi" w:cstheme="minorBidi"/>
        </w:rPr>
        <w:t>youth related</w:t>
      </w:r>
      <w:r w:rsidRPr="71AD10F8">
        <w:rPr>
          <w:rFonts w:asciiTheme="minorHAnsi" w:hAnsiTheme="minorHAnsi" w:cstheme="minorBidi"/>
        </w:rPr>
        <w:t xml:space="preserve"> HRWC outreach tables, info session, etc.</w:t>
      </w:r>
    </w:p>
    <w:p w14:paraId="1F9E53A4" w14:textId="3976C66E" w:rsidR="0093459C" w:rsidRPr="0093459C" w:rsidRDefault="0093459C" w:rsidP="0093459C">
      <w:pPr>
        <w:pStyle w:val="ListParagraph"/>
        <w:numPr>
          <w:ilvl w:val="0"/>
          <w:numId w:val="6"/>
        </w:numPr>
        <w:spacing w:after="0" w:line="240" w:lineRule="auto"/>
        <w:ind w:right="0"/>
        <w:jc w:val="left"/>
        <w:rPr>
          <w:rFonts w:asciiTheme="minorHAnsi" w:hAnsiTheme="minorHAnsi"/>
          <w:szCs w:val="24"/>
        </w:rPr>
      </w:pPr>
      <w:r>
        <w:rPr>
          <w:rFonts w:asciiTheme="minorHAnsi" w:hAnsiTheme="minorHAnsi" w:cstheme="minorHAnsi"/>
          <w:szCs w:val="24"/>
        </w:rPr>
        <w:lastRenderedPageBreak/>
        <w:t>Develop and implement onboarding processes for individual youth needing career development services.</w:t>
      </w:r>
    </w:p>
    <w:p w14:paraId="1CA73557" w14:textId="6B01A1BD" w:rsidR="0093459C" w:rsidRPr="00617503" w:rsidRDefault="0093459C" w:rsidP="0093459C">
      <w:pPr>
        <w:pStyle w:val="ListParagraph"/>
        <w:numPr>
          <w:ilvl w:val="0"/>
          <w:numId w:val="6"/>
        </w:numPr>
        <w:spacing w:after="0" w:line="240" w:lineRule="auto"/>
        <w:ind w:right="0"/>
        <w:jc w:val="left"/>
        <w:rPr>
          <w:rFonts w:asciiTheme="minorHAnsi" w:hAnsiTheme="minorHAnsi"/>
          <w:szCs w:val="24"/>
        </w:rPr>
      </w:pPr>
      <w:r>
        <w:rPr>
          <w:rFonts w:asciiTheme="minorHAnsi" w:hAnsiTheme="minorHAnsi" w:cstheme="minorHAnsi"/>
          <w:szCs w:val="24"/>
        </w:rPr>
        <w:t>Coordinate staff assignment, case management, and follow-up services for individual program participants.</w:t>
      </w:r>
    </w:p>
    <w:p w14:paraId="38A6BB1C" w14:textId="43F2E5D8" w:rsidR="0093459C" w:rsidRPr="0093459C" w:rsidRDefault="0093459C" w:rsidP="0093459C">
      <w:pPr>
        <w:pStyle w:val="ListParagraph"/>
        <w:numPr>
          <w:ilvl w:val="0"/>
          <w:numId w:val="6"/>
        </w:numPr>
        <w:spacing w:after="0" w:line="240" w:lineRule="auto"/>
        <w:ind w:right="0"/>
        <w:jc w:val="left"/>
        <w:rPr>
          <w:rFonts w:asciiTheme="minorHAnsi" w:hAnsiTheme="minorHAnsi"/>
          <w:szCs w:val="24"/>
        </w:rPr>
      </w:pPr>
      <w:r>
        <w:rPr>
          <w:rFonts w:asciiTheme="minorHAnsi" w:hAnsiTheme="minorHAnsi" w:cstheme="minorHAnsi"/>
          <w:szCs w:val="24"/>
        </w:rPr>
        <w:t xml:space="preserve">Represent </w:t>
      </w:r>
      <w:r w:rsidR="00617503">
        <w:rPr>
          <w:rFonts w:asciiTheme="minorHAnsi" w:hAnsiTheme="minorHAnsi" w:cstheme="minorHAnsi"/>
          <w:szCs w:val="24"/>
        </w:rPr>
        <w:t>the Council</w:t>
      </w:r>
      <w:r>
        <w:rPr>
          <w:rFonts w:asciiTheme="minorHAnsi" w:hAnsiTheme="minorHAnsi" w:cstheme="minorHAnsi"/>
          <w:szCs w:val="24"/>
        </w:rPr>
        <w:t xml:space="preserve"> at community organizations, fairs, and events.</w:t>
      </w:r>
    </w:p>
    <w:p w14:paraId="1A78F95E" w14:textId="22ACF941" w:rsidR="0093459C" w:rsidRPr="0093459C" w:rsidRDefault="0093459C" w:rsidP="71AD10F8">
      <w:pPr>
        <w:pStyle w:val="ListParagraph"/>
        <w:numPr>
          <w:ilvl w:val="0"/>
          <w:numId w:val="6"/>
        </w:numPr>
        <w:spacing w:after="0" w:line="240" w:lineRule="auto"/>
        <w:ind w:right="0"/>
        <w:jc w:val="left"/>
        <w:rPr>
          <w:rFonts w:asciiTheme="minorHAnsi" w:hAnsiTheme="minorHAnsi"/>
        </w:rPr>
      </w:pPr>
      <w:r w:rsidRPr="71AD10F8">
        <w:rPr>
          <w:rFonts w:asciiTheme="minorHAnsi" w:hAnsiTheme="minorHAnsi" w:cstheme="minorBidi"/>
        </w:rPr>
        <w:t>Facilitate career exploration and job preparation programming to groups of youth</w:t>
      </w:r>
      <w:r w:rsidR="12778619" w:rsidRPr="71AD10F8">
        <w:rPr>
          <w:rFonts w:asciiTheme="minorHAnsi" w:hAnsiTheme="minorHAnsi" w:cstheme="minorBidi"/>
        </w:rPr>
        <w:t xml:space="preserve"> and young adults,</w:t>
      </w:r>
      <w:r w:rsidRPr="71AD10F8">
        <w:rPr>
          <w:rFonts w:asciiTheme="minorHAnsi" w:hAnsiTheme="minorHAnsi" w:cstheme="minorBidi"/>
        </w:rPr>
        <w:t xml:space="preserve"> ranging in size from 3-400.</w:t>
      </w:r>
    </w:p>
    <w:p w14:paraId="6165E208" w14:textId="2CC4E638" w:rsidR="0093459C" w:rsidRPr="0093459C" w:rsidRDefault="0093459C" w:rsidP="71AD10F8">
      <w:pPr>
        <w:pStyle w:val="ListParagraph"/>
        <w:numPr>
          <w:ilvl w:val="0"/>
          <w:numId w:val="6"/>
        </w:numPr>
        <w:spacing w:after="0" w:line="240" w:lineRule="auto"/>
        <w:ind w:right="0"/>
        <w:jc w:val="left"/>
        <w:rPr>
          <w:rFonts w:asciiTheme="minorHAnsi" w:hAnsiTheme="minorHAnsi"/>
        </w:rPr>
      </w:pPr>
      <w:r w:rsidRPr="71AD10F8">
        <w:rPr>
          <w:rFonts w:asciiTheme="minorHAnsi" w:hAnsiTheme="minorHAnsi" w:cstheme="minorBidi"/>
        </w:rPr>
        <w:t xml:space="preserve">Assess the knowledge, skills, </w:t>
      </w:r>
      <w:r w:rsidR="67DDCB5E" w:rsidRPr="71AD10F8">
        <w:rPr>
          <w:rFonts w:asciiTheme="minorHAnsi" w:hAnsiTheme="minorHAnsi" w:cstheme="minorBidi"/>
        </w:rPr>
        <w:t>abilities,</w:t>
      </w:r>
      <w:r w:rsidRPr="71AD10F8">
        <w:rPr>
          <w:rFonts w:asciiTheme="minorHAnsi" w:hAnsiTheme="minorHAnsi" w:cstheme="minorBidi"/>
        </w:rPr>
        <w:t xml:space="preserve"> and employment needs of Hampton Roads youth, and assist with career exploration based on assessment outcomes.</w:t>
      </w:r>
    </w:p>
    <w:p w14:paraId="2850C030" w14:textId="222DE7D6" w:rsidR="00BE4DCC" w:rsidRPr="00BE4DCC" w:rsidRDefault="0093459C" w:rsidP="00BE4DCC">
      <w:pPr>
        <w:pStyle w:val="ListParagraph"/>
        <w:numPr>
          <w:ilvl w:val="0"/>
          <w:numId w:val="6"/>
        </w:numPr>
        <w:spacing w:after="0" w:line="240" w:lineRule="auto"/>
        <w:ind w:right="0"/>
        <w:jc w:val="left"/>
        <w:rPr>
          <w:rFonts w:asciiTheme="minorHAnsi" w:hAnsiTheme="minorHAnsi" w:cstheme="minorBidi"/>
        </w:rPr>
      </w:pPr>
      <w:r w:rsidRPr="71AD10F8">
        <w:rPr>
          <w:rFonts w:asciiTheme="minorHAnsi" w:hAnsiTheme="minorHAnsi" w:cstheme="minorBidi"/>
        </w:rPr>
        <w:t xml:space="preserve">Market to and communicate with youth via the web and other </w:t>
      </w:r>
      <w:r w:rsidR="0678C52B" w:rsidRPr="71AD10F8">
        <w:rPr>
          <w:rFonts w:asciiTheme="minorHAnsi" w:hAnsiTheme="minorHAnsi" w:cstheme="minorBidi"/>
        </w:rPr>
        <w:t>digital</w:t>
      </w:r>
      <w:r w:rsidRPr="71AD10F8">
        <w:rPr>
          <w:rFonts w:asciiTheme="minorHAnsi" w:hAnsiTheme="minorHAnsi" w:cstheme="minorBidi"/>
        </w:rPr>
        <w:t xml:space="preserve"> resources.</w:t>
      </w:r>
    </w:p>
    <w:p w14:paraId="0978BB16" w14:textId="52E4D9B3" w:rsidR="0093459C" w:rsidRPr="00E90595" w:rsidRDefault="00E90595" w:rsidP="71AD10F8">
      <w:pPr>
        <w:pStyle w:val="ListParagraph"/>
        <w:numPr>
          <w:ilvl w:val="0"/>
          <w:numId w:val="6"/>
        </w:numPr>
        <w:spacing w:after="0" w:line="240" w:lineRule="auto"/>
        <w:ind w:right="0"/>
        <w:jc w:val="left"/>
        <w:rPr>
          <w:rFonts w:asciiTheme="minorHAnsi" w:hAnsiTheme="minorHAnsi"/>
        </w:rPr>
      </w:pPr>
      <w:r w:rsidRPr="71AD10F8">
        <w:rPr>
          <w:rFonts w:asciiTheme="minorHAnsi" w:hAnsiTheme="minorHAnsi" w:cstheme="minorBidi"/>
        </w:rPr>
        <w:t xml:space="preserve">Other </w:t>
      </w:r>
      <w:r w:rsidR="53B56D9C" w:rsidRPr="71AD10F8">
        <w:rPr>
          <w:rFonts w:asciiTheme="minorHAnsi" w:hAnsiTheme="minorHAnsi" w:cstheme="minorBidi"/>
        </w:rPr>
        <w:t>duties</w:t>
      </w:r>
      <w:r w:rsidRPr="71AD10F8">
        <w:rPr>
          <w:rFonts w:asciiTheme="minorHAnsi" w:hAnsiTheme="minorHAnsi" w:cstheme="minorBidi"/>
        </w:rPr>
        <w:t xml:space="preserve"> may be assigned.</w:t>
      </w:r>
    </w:p>
    <w:p w14:paraId="308C7B88" w14:textId="186BEF0B" w:rsidR="00E90595" w:rsidRDefault="00E90595" w:rsidP="00E90595">
      <w:pPr>
        <w:pStyle w:val="ListParagraph"/>
        <w:spacing w:after="0" w:line="240" w:lineRule="auto"/>
        <w:ind w:right="0" w:firstLine="0"/>
        <w:jc w:val="left"/>
        <w:rPr>
          <w:rFonts w:asciiTheme="minorHAnsi" w:hAnsiTheme="minorHAnsi" w:cstheme="minorHAnsi"/>
          <w:szCs w:val="24"/>
        </w:rPr>
      </w:pPr>
    </w:p>
    <w:p w14:paraId="7FBE3C47" w14:textId="77777777" w:rsidR="00E90595" w:rsidRPr="005841D1" w:rsidRDefault="00E90595" w:rsidP="00E90595">
      <w:pPr>
        <w:pStyle w:val="ListParagraph"/>
        <w:spacing w:after="0" w:line="240" w:lineRule="auto"/>
        <w:ind w:right="0" w:firstLine="0"/>
        <w:jc w:val="left"/>
        <w:rPr>
          <w:rFonts w:asciiTheme="minorHAnsi" w:hAnsiTheme="minorHAnsi"/>
          <w:szCs w:val="24"/>
        </w:rPr>
      </w:pPr>
    </w:p>
    <w:p w14:paraId="4B9CB28D" w14:textId="77777777" w:rsidR="0093459C" w:rsidRPr="003330ED" w:rsidRDefault="0093459C" w:rsidP="0093459C">
      <w:pPr>
        <w:pStyle w:val="Heading1"/>
        <w:spacing w:line="240" w:lineRule="auto"/>
        <w:ind w:left="-5"/>
        <w:rPr>
          <w:rFonts w:asciiTheme="minorHAnsi" w:hAnsiTheme="minorHAnsi" w:cstheme="minorHAnsi"/>
          <w:szCs w:val="24"/>
        </w:rPr>
      </w:pPr>
      <w:r w:rsidRPr="003330ED">
        <w:rPr>
          <w:rFonts w:asciiTheme="minorHAnsi" w:hAnsiTheme="minorHAnsi" w:cstheme="minorHAnsi"/>
          <w:szCs w:val="24"/>
        </w:rPr>
        <w:t>PERFORMANCE STANDARD</w:t>
      </w:r>
      <w:r w:rsidRPr="003330ED">
        <w:rPr>
          <w:rFonts w:asciiTheme="minorHAnsi" w:hAnsiTheme="minorHAnsi" w:cstheme="minorHAnsi"/>
          <w:szCs w:val="24"/>
          <w:u w:val="none"/>
        </w:rPr>
        <w:t xml:space="preserve"> </w:t>
      </w:r>
    </w:p>
    <w:p w14:paraId="557AB339" w14:textId="7B7AF26A" w:rsidR="0093459C" w:rsidRDefault="0093459C" w:rsidP="0093459C">
      <w:pPr>
        <w:spacing w:after="0" w:line="240" w:lineRule="auto"/>
        <w:ind w:left="0" w:right="0" w:firstLine="0"/>
        <w:jc w:val="left"/>
        <w:rPr>
          <w:rFonts w:asciiTheme="minorHAnsi" w:hAnsiTheme="minorHAnsi" w:cstheme="minorHAnsi"/>
          <w:szCs w:val="24"/>
        </w:rPr>
      </w:pPr>
      <w:r w:rsidRPr="003330ED">
        <w:rPr>
          <w:rFonts w:asciiTheme="minorHAnsi" w:hAnsiTheme="minorHAnsi" w:cstheme="minorHAnsi"/>
          <w:szCs w:val="24"/>
        </w:rPr>
        <w:t>Employees at all levels are expected to</w:t>
      </w:r>
      <w:r w:rsidRPr="003330ED">
        <w:rPr>
          <w:rFonts w:asciiTheme="minorHAnsi" w:hAnsiTheme="minorHAnsi" w:cstheme="minorHAnsi"/>
          <w:b/>
          <w:szCs w:val="24"/>
        </w:rPr>
        <w:t xml:space="preserve"> </w:t>
      </w:r>
      <w:r w:rsidRPr="003330ED">
        <w:rPr>
          <w:rFonts w:asciiTheme="minorHAnsi" w:hAnsiTheme="minorHAnsi" w:cstheme="minorHAnsi"/>
          <w:szCs w:val="24"/>
        </w:rPr>
        <w:t>effectively work together to meet the needs of the community and the organization through work behaviors demonstrating the Board</w:t>
      </w:r>
      <w:r>
        <w:rPr>
          <w:rFonts w:asciiTheme="minorHAnsi" w:hAnsiTheme="minorHAnsi" w:cstheme="minorHAnsi"/>
          <w:szCs w:val="24"/>
        </w:rPr>
        <w:t xml:space="preserve"> of Directors’ </w:t>
      </w:r>
      <w:r w:rsidRPr="003330ED">
        <w:rPr>
          <w:rFonts w:asciiTheme="minorHAnsi" w:hAnsiTheme="minorHAnsi" w:cstheme="minorHAnsi"/>
          <w:szCs w:val="24"/>
        </w:rPr>
        <w:t>Vision, Mission</w:t>
      </w:r>
      <w:r w:rsidR="00E90595">
        <w:rPr>
          <w:rFonts w:asciiTheme="minorHAnsi" w:hAnsiTheme="minorHAnsi" w:cstheme="minorHAnsi"/>
          <w:szCs w:val="24"/>
        </w:rPr>
        <w:t>,</w:t>
      </w:r>
      <w:r w:rsidRPr="003330ED">
        <w:rPr>
          <w:rFonts w:asciiTheme="minorHAnsi" w:hAnsiTheme="minorHAnsi" w:cstheme="minorHAnsi"/>
          <w:szCs w:val="24"/>
        </w:rPr>
        <w:t xml:space="preserve"> and Values.</w:t>
      </w:r>
    </w:p>
    <w:p w14:paraId="784B13E1" w14:textId="2257D00A" w:rsidR="00E90595" w:rsidRPr="003330ED" w:rsidRDefault="00E90595" w:rsidP="71AD10F8">
      <w:pPr>
        <w:spacing w:after="0" w:line="240" w:lineRule="auto"/>
        <w:ind w:left="0" w:right="0" w:firstLine="0"/>
        <w:jc w:val="left"/>
        <w:rPr>
          <w:rFonts w:asciiTheme="minorHAnsi" w:hAnsiTheme="minorHAnsi" w:cstheme="minorBidi"/>
        </w:rPr>
      </w:pPr>
    </w:p>
    <w:p w14:paraId="5FE923C5" w14:textId="77777777" w:rsidR="0093459C" w:rsidRPr="003330ED" w:rsidRDefault="0093459C" w:rsidP="0093459C">
      <w:pPr>
        <w:pStyle w:val="Heading1"/>
        <w:spacing w:line="240" w:lineRule="auto"/>
        <w:ind w:left="-5"/>
        <w:rPr>
          <w:rFonts w:asciiTheme="minorHAnsi" w:hAnsiTheme="minorHAnsi" w:cstheme="minorHAnsi"/>
          <w:szCs w:val="24"/>
        </w:rPr>
      </w:pPr>
      <w:r w:rsidRPr="003330ED">
        <w:rPr>
          <w:rFonts w:asciiTheme="minorHAnsi" w:hAnsiTheme="minorHAnsi" w:cstheme="minorHAnsi"/>
          <w:szCs w:val="24"/>
        </w:rPr>
        <w:t>REQUIRED KNOWLEDGE</w:t>
      </w:r>
      <w:r w:rsidRPr="003330ED">
        <w:rPr>
          <w:rFonts w:asciiTheme="minorHAnsi" w:hAnsiTheme="minorHAnsi" w:cstheme="minorHAnsi"/>
          <w:szCs w:val="24"/>
          <w:u w:val="none"/>
        </w:rPr>
        <w:t xml:space="preserve"> </w:t>
      </w:r>
    </w:p>
    <w:p w14:paraId="457DEA22" w14:textId="36B2D2EE" w:rsidR="0093459C" w:rsidRDefault="0093459C" w:rsidP="0093459C">
      <w:pPr>
        <w:pStyle w:val="BodyText"/>
        <w:ind w:left="0" w:right="175"/>
        <w:rPr>
          <w:rFonts w:asciiTheme="minorHAnsi" w:hAnsiTheme="minorHAnsi" w:cstheme="minorHAnsi"/>
          <w:sz w:val="24"/>
          <w:szCs w:val="24"/>
        </w:rPr>
      </w:pPr>
      <w:r w:rsidRPr="00195E70">
        <w:rPr>
          <w:rFonts w:asciiTheme="minorHAnsi" w:hAnsiTheme="minorHAnsi" w:cstheme="minorHAnsi"/>
          <w:sz w:val="24"/>
          <w:szCs w:val="24"/>
        </w:rPr>
        <w:t xml:space="preserve">To perform this job successfully, an individual must be able to perform each essential duty satisfactorily. The requirements listed below are representative of the knowledge, skill, and/or ability required. </w:t>
      </w:r>
    </w:p>
    <w:p w14:paraId="76F3393B" w14:textId="6F36E3C0" w:rsidR="00E90595" w:rsidRDefault="00E90595" w:rsidP="71AD10F8">
      <w:pPr>
        <w:pStyle w:val="BodyText"/>
        <w:ind w:left="0" w:right="175"/>
        <w:rPr>
          <w:rFonts w:asciiTheme="minorHAnsi" w:hAnsiTheme="minorHAnsi" w:cstheme="minorBidi"/>
          <w:b/>
          <w:bCs/>
          <w:sz w:val="24"/>
          <w:szCs w:val="24"/>
          <w:u w:val="single"/>
        </w:rPr>
      </w:pPr>
    </w:p>
    <w:p w14:paraId="38825230" w14:textId="77777777" w:rsidR="0093459C" w:rsidRPr="00A71CA6" w:rsidRDefault="0093459C" w:rsidP="0093459C">
      <w:pPr>
        <w:pStyle w:val="BodyText"/>
        <w:ind w:left="0" w:right="175"/>
        <w:rPr>
          <w:rFonts w:asciiTheme="minorHAnsi" w:hAnsiTheme="minorHAnsi" w:cstheme="minorHAnsi"/>
          <w:b/>
          <w:bCs/>
          <w:sz w:val="24"/>
          <w:szCs w:val="24"/>
          <w:u w:val="single"/>
        </w:rPr>
      </w:pPr>
      <w:r w:rsidRPr="00A71CA6">
        <w:rPr>
          <w:rFonts w:asciiTheme="minorHAnsi" w:hAnsiTheme="minorHAnsi" w:cstheme="minorHAnsi"/>
          <w:b/>
          <w:bCs/>
          <w:sz w:val="24"/>
          <w:szCs w:val="24"/>
          <w:u w:val="single"/>
        </w:rPr>
        <w:t>SKILLS AND ABILITIES</w:t>
      </w:r>
    </w:p>
    <w:p w14:paraId="7A97BB46" w14:textId="19A2A56A" w:rsidR="0093459C" w:rsidRDefault="0093459C" w:rsidP="0093459C">
      <w:pPr>
        <w:pStyle w:val="ListParagraph"/>
        <w:numPr>
          <w:ilvl w:val="0"/>
          <w:numId w:val="4"/>
        </w:numPr>
        <w:spacing w:after="0" w:line="240" w:lineRule="auto"/>
        <w:jc w:val="left"/>
        <w:rPr>
          <w:rFonts w:asciiTheme="minorHAnsi" w:hAnsiTheme="minorHAnsi"/>
        </w:rPr>
      </w:pPr>
      <w:r w:rsidRPr="00FF1F0A">
        <w:rPr>
          <w:rFonts w:asciiTheme="minorHAnsi" w:hAnsiTheme="minorHAnsi"/>
        </w:rPr>
        <w:t xml:space="preserve">Ability to understand the vision and values of the Council and to implement the mission, purpose, and goals.  </w:t>
      </w:r>
    </w:p>
    <w:p w14:paraId="0FB0A3E9" w14:textId="12A774A3" w:rsidR="00E90595" w:rsidRDefault="00E90595" w:rsidP="0093459C">
      <w:pPr>
        <w:pStyle w:val="ListParagraph"/>
        <w:numPr>
          <w:ilvl w:val="0"/>
          <w:numId w:val="4"/>
        </w:numPr>
        <w:spacing w:after="0" w:line="240" w:lineRule="auto"/>
        <w:jc w:val="left"/>
        <w:rPr>
          <w:rFonts w:asciiTheme="minorHAnsi" w:hAnsiTheme="minorHAnsi"/>
        </w:rPr>
      </w:pPr>
      <w:r>
        <w:rPr>
          <w:rFonts w:asciiTheme="minorHAnsi" w:hAnsiTheme="minorHAnsi"/>
        </w:rPr>
        <w:t>Ability to manage multiple projects and build strong customer relations.</w:t>
      </w:r>
    </w:p>
    <w:p w14:paraId="1905E824" w14:textId="456D16C1" w:rsidR="00E90595" w:rsidRDefault="00E90595" w:rsidP="0093459C">
      <w:pPr>
        <w:pStyle w:val="ListParagraph"/>
        <w:numPr>
          <w:ilvl w:val="0"/>
          <w:numId w:val="4"/>
        </w:numPr>
        <w:spacing w:after="0" w:line="240" w:lineRule="auto"/>
        <w:jc w:val="left"/>
        <w:rPr>
          <w:rFonts w:asciiTheme="minorHAnsi" w:hAnsiTheme="minorHAnsi"/>
        </w:rPr>
      </w:pPr>
      <w:r>
        <w:rPr>
          <w:rFonts w:asciiTheme="minorHAnsi" w:hAnsiTheme="minorHAnsi"/>
        </w:rPr>
        <w:t>Experience using a computer to include Microsoft Office Suite, the use of social media including TikTok, Instagram, Facebook, and Twitter, as well as the use of electronic communication in a professional environment.</w:t>
      </w:r>
    </w:p>
    <w:p w14:paraId="2922C7F8" w14:textId="25B3ED94" w:rsidR="00E90595" w:rsidRPr="00FF1F0A" w:rsidRDefault="00E90595" w:rsidP="71AD10F8">
      <w:pPr>
        <w:pStyle w:val="ListParagraph"/>
        <w:spacing w:after="0" w:line="240" w:lineRule="auto"/>
        <w:ind w:firstLine="0"/>
        <w:jc w:val="left"/>
        <w:rPr>
          <w:rFonts w:asciiTheme="minorHAnsi" w:hAnsiTheme="minorHAnsi"/>
        </w:rPr>
      </w:pPr>
    </w:p>
    <w:p w14:paraId="3907E4A3" w14:textId="77777777" w:rsidR="0093459C" w:rsidRPr="00195E70" w:rsidRDefault="0093459C" w:rsidP="0093459C">
      <w:pPr>
        <w:pStyle w:val="Heading1"/>
        <w:spacing w:line="240" w:lineRule="auto"/>
        <w:ind w:left="14" w:right="7474" w:hanging="14"/>
        <w:rPr>
          <w:rFonts w:asciiTheme="minorHAnsi" w:hAnsiTheme="minorHAnsi" w:cstheme="minorHAnsi"/>
          <w:szCs w:val="24"/>
        </w:rPr>
      </w:pPr>
      <w:r w:rsidRPr="00195E70">
        <w:rPr>
          <w:rFonts w:asciiTheme="minorHAnsi" w:hAnsiTheme="minorHAnsi" w:cstheme="minorHAnsi"/>
          <w:szCs w:val="24"/>
        </w:rPr>
        <w:t>LANGUAGE SKILLS</w:t>
      </w:r>
    </w:p>
    <w:p w14:paraId="7EDB077E" w14:textId="77777777" w:rsidR="0093459C" w:rsidRPr="002A6DC3" w:rsidRDefault="0093459C" w:rsidP="0093459C">
      <w:pPr>
        <w:pStyle w:val="ListParagraph"/>
        <w:numPr>
          <w:ilvl w:val="0"/>
          <w:numId w:val="5"/>
        </w:numPr>
        <w:spacing w:after="0" w:line="240" w:lineRule="auto"/>
        <w:ind w:right="0"/>
        <w:jc w:val="left"/>
        <w:rPr>
          <w:rFonts w:asciiTheme="minorHAnsi" w:hAnsiTheme="minorHAnsi" w:cstheme="minorHAnsi"/>
        </w:rPr>
      </w:pPr>
      <w:r w:rsidRPr="002A6DC3">
        <w:rPr>
          <w:rFonts w:asciiTheme="minorHAnsi" w:hAnsiTheme="minorHAnsi" w:cstheme="minorHAnsi"/>
        </w:rPr>
        <w:t xml:space="preserve">Ability to facilitate </w:t>
      </w:r>
      <w:proofErr w:type="gramStart"/>
      <w:r w:rsidRPr="002A6DC3">
        <w:rPr>
          <w:rFonts w:asciiTheme="minorHAnsi" w:hAnsiTheme="minorHAnsi" w:cstheme="minorHAnsi"/>
        </w:rPr>
        <w:t>workshops;</w:t>
      </w:r>
      <w:proofErr w:type="gramEnd"/>
      <w:r w:rsidRPr="002A6DC3">
        <w:rPr>
          <w:rFonts w:asciiTheme="minorHAnsi" w:hAnsiTheme="minorHAnsi" w:cstheme="minorHAnsi"/>
        </w:rPr>
        <w:t xml:space="preserve"> </w:t>
      </w:r>
    </w:p>
    <w:p w14:paraId="33BB7B83" w14:textId="77777777" w:rsidR="0093459C" w:rsidRPr="002A6DC3" w:rsidRDefault="0093459C" w:rsidP="0093459C">
      <w:pPr>
        <w:pStyle w:val="ListParagraph"/>
        <w:numPr>
          <w:ilvl w:val="0"/>
          <w:numId w:val="5"/>
        </w:numPr>
        <w:spacing w:after="0" w:line="240" w:lineRule="auto"/>
        <w:ind w:right="0"/>
        <w:jc w:val="left"/>
        <w:rPr>
          <w:rFonts w:asciiTheme="minorHAnsi" w:hAnsiTheme="minorHAnsi" w:cstheme="minorHAnsi"/>
        </w:rPr>
      </w:pPr>
      <w:r w:rsidRPr="002A6DC3">
        <w:rPr>
          <w:rFonts w:asciiTheme="minorHAnsi" w:hAnsiTheme="minorHAnsi" w:cstheme="minorHAnsi"/>
        </w:rPr>
        <w:t>Ability to respond effectively to staffing issues, customer inquiries and complaints and other sensitive program related matters; and</w:t>
      </w:r>
    </w:p>
    <w:p w14:paraId="3A7E2B7B" w14:textId="7AD36FB8" w:rsidR="0093459C" w:rsidRPr="002A6DC3" w:rsidRDefault="0093459C" w:rsidP="71AD10F8">
      <w:pPr>
        <w:pStyle w:val="ListParagraph"/>
        <w:numPr>
          <w:ilvl w:val="0"/>
          <w:numId w:val="5"/>
        </w:numPr>
        <w:spacing w:after="0" w:line="240" w:lineRule="auto"/>
        <w:ind w:right="0"/>
        <w:jc w:val="left"/>
        <w:rPr>
          <w:rFonts w:asciiTheme="minorHAnsi" w:hAnsiTheme="minorHAnsi" w:cstheme="minorBidi"/>
        </w:rPr>
      </w:pPr>
      <w:r w:rsidRPr="71AD10F8">
        <w:rPr>
          <w:rFonts w:asciiTheme="minorHAnsi" w:hAnsiTheme="minorHAnsi" w:cstheme="minorBidi"/>
        </w:rPr>
        <w:t xml:space="preserve">Ability to effectively present and report both qualitative and quantitative information to both small and large groups, committees, </w:t>
      </w:r>
      <w:r w:rsidR="40415CA1" w:rsidRPr="71AD10F8">
        <w:rPr>
          <w:rFonts w:asciiTheme="minorHAnsi" w:hAnsiTheme="minorHAnsi" w:cstheme="minorBidi"/>
        </w:rPr>
        <w:t xml:space="preserve">etc. </w:t>
      </w:r>
    </w:p>
    <w:p w14:paraId="1556CDD3" w14:textId="365E3DDA" w:rsidR="0093459C" w:rsidRDefault="0093459C" w:rsidP="71AD10F8">
      <w:pPr>
        <w:pStyle w:val="BodyText"/>
        <w:ind w:left="-10"/>
        <w:rPr>
          <w:rFonts w:asciiTheme="minorHAnsi" w:hAnsiTheme="minorHAnsi" w:cstheme="minorBidi"/>
          <w:sz w:val="24"/>
          <w:szCs w:val="24"/>
        </w:rPr>
      </w:pPr>
    </w:p>
    <w:p w14:paraId="587795FB" w14:textId="77777777" w:rsidR="00E90595" w:rsidRPr="00195E70" w:rsidRDefault="00E90595" w:rsidP="0093459C">
      <w:pPr>
        <w:pStyle w:val="BodyText"/>
        <w:ind w:left="0"/>
        <w:rPr>
          <w:rFonts w:asciiTheme="minorHAnsi" w:hAnsiTheme="minorHAnsi" w:cstheme="minorHAnsi"/>
          <w:sz w:val="24"/>
          <w:szCs w:val="24"/>
        </w:rPr>
      </w:pPr>
    </w:p>
    <w:p w14:paraId="3E22DDB6" w14:textId="77777777" w:rsidR="0093459C" w:rsidRPr="00195E70" w:rsidRDefault="0093459C" w:rsidP="0093459C">
      <w:pPr>
        <w:pStyle w:val="Heading1"/>
        <w:spacing w:line="240" w:lineRule="auto"/>
        <w:rPr>
          <w:rFonts w:asciiTheme="minorHAnsi" w:hAnsiTheme="minorHAnsi" w:cstheme="minorHAnsi"/>
          <w:szCs w:val="24"/>
        </w:rPr>
      </w:pPr>
      <w:r w:rsidRPr="00195E70">
        <w:rPr>
          <w:rFonts w:asciiTheme="minorHAnsi" w:hAnsiTheme="minorHAnsi" w:cstheme="minorHAnsi"/>
          <w:szCs w:val="24"/>
        </w:rPr>
        <w:t>MATHEMATICAL SKILLS</w:t>
      </w:r>
    </w:p>
    <w:p w14:paraId="5AA06296" w14:textId="0C7B3A45" w:rsidR="0093459C" w:rsidRPr="00195E70" w:rsidRDefault="0093459C" w:rsidP="71AD10F8">
      <w:pPr>
        <w:pStyle w:val="ListParagraph"/>
        <w:widowControl w:val="0"/>
        <w:numPr>
          <w:ilvl w:val="2"/>
          <w:numId w:val="3"/>
        </w:numPr>
        <w:autoSpaceDE w:val="0"/>
        <w:autoSpaceDN w:val="0"/>
        <w:spacing w:after="0" w:line="240" w:lineRule="auto"/>
        <w:ind w:left="720" w:right="615" w:hanging="360"/>
        <w:jc w:val="left"/>
        <w:rPr>
          <w:rFonts w:asciiTheme="minorHAnsi" w:hAnsiTheme="minorHAnsi" w:cstheme="minorBidi"/>
        </w:rPr>
      </w:pPr>
      <w:r w:rsidRPr="71AD10F8">
        <w:rPr>
          <w:rFonts w:asciiTheme="minorHAnsi" w:hAnsiTheme="minorHAnsi" w:cstheme="minorBidi"/>
        </w:rPr>
        <w:t>Ability to add, subtract, multiply, and divide in all units of measure, using whole</w:t>
      </w:r>
      <w:r w:rsidRPr="71AD10F8">
        <w:rPr>
          <w:rFonts w:asciiTheme="minorHAnsi" w:hAnsiTheme="minorHAnsi" w:cstheme="minorBidi"/>
          <w:spacing w:val="-30"/>
        </w:rPr>
        <w:t xml:space="preserve"> </w:t>
      </w:r>
      <w:r w:rsidRPr="71AD10F8">
        <w:rPr>
          <w:rFonts w:asciiTheme="minorHAnsi" w:hAnsiTheme="minorHAnsi" w:cstheme="minorBidi"/>
        </w:rPr>
        <w:t xml:space="preserve">numbers, common fractions, and decimals. Ability to compute rate, </w:t>
      </w:r>
      <w:r w:rsidR="6D12DFBE" w:rsidRPr="71AD10F8">
        <w:rPr>
          <w:rFonts w:asciiTheme="minorHAnsi" w:hAnsiTheme="minorHAnsi" w:cstheme="minorBidi"/>
        </w:rPr>
        <w:t>ratio,</w:t>
      </w:r>
      <w:r w:rsidRPr="71AD10F8">
        <w:rPr>
          <w:rFonts w:asciiTheme="minorHAnsi" w:hAnsiTheme="minorHAnsi" w:cstheme="minorBidi"/>
        </w:rPr>
        <w:t xml:space="preserve"> and</w:t>
      </w:r>
      <w:r w:rsidRPr="71AD10F8">
        <w:rPr>
          <w:rFonts w:asciiTheme="minorHAnsi" w:hAnsiTheme="minorHAnsi" w:cstheme="minorBidi"/>
          <w:spacing w:val="-16"/>
        </w:rPr>
        <w:t xml:space="preserve"> </w:t>
      </w:r>
      <w:r w:rsidR="354A631F" w:rsidRPr="71AD10F8">
        <w:rPr>
          <w:rFonts w:asciiTheme="minorHAnsi" w:hAnsiTheme="minorHAnsi" w:cstheme="minorBidi"/>
        </w:rPr>
        <w:t>percentage</w:t>
      </w:r>
      <w:r w:rsidRPr="71AD10F8">
        <w:rPr>
          <w:rFonts w:asciiTheme="minorHAnsi" w:hAnsiTheme="minorHAnsi" w:cstheme="minorBidi"/>
        </w:rPr>
        <w:t>.</w:t>
      </w:r>
    </w:p>
    <w:p w14:paraId="66B51009" w14:textId="5BFFD2AF" w:rsidR="00E90595" w:rsidRDefault="00E90595" w:rsidP="71AD10F8">
      <w:pPr>
        <w:pStyle w:val="BodyText"/>
        <w:ind w:left="0"/>
        <w:rPr>
          <w:rFonts w:asciiTheme="minorHAnsi" w:hAnsiTheme="minorHAnsi" w:cstheme="minorBidi"/>
          <w:sz w:val="24"/>
          <w:szCs w:val="24"/>
        </w:rPr>
      </w:pPr>
    </w:p>
    <w:p w14:paraId="5CE19C8E" w14:textId="77777777" w:rsidR="00E90595" w:rsidRPr="00195E70" w:rsidRDefault="00E90595" w:rsidP="0093459C">
      <w:pPr>
        <w:pStyle w:val="BodyText"/>
        <w:ind w:left="0"/>
        <w:rPr>
          <w:rFonts w:asciiTheme="minorHAnsi" w:hAnsiTheme="minorHAnsi" w:cstheme="minorHAnsi"/>
          <w:sz w:val="24"/>
          <w:szCs w:val="24"/>
        </w:rPr>
      </w:pPr>
    </w:p>
    <w:p w14:paraId="65ADAD87" w14:textId="77777777" w:rsidR="0093459C" w:rsidRPr="00195E70" w:rsidRDefault="0093459C" w:rsidP="0093459C">
      <w:pPr>
        <w:pStyle w:val="Heading1"/>
        <w:spacing w:line="240" w:lineRule="auto"/>
        <w:rPr>
          <w:rFonts w:asciiTheme="minorHAnsi" w:hAnsiTheme="minorHAnsi" w:cstheme="minorHAnsi"/>
          <w:szCs w:val="24"/>
        </w:rPr>
      </w:pPr>
      <w:r w:rsidRPr="00195E70">
        <w:rPr>
          <w:rFonts w:asciiTheme="minorHAnsi" w:hAnsiTheme="minorHAnsi" w:cstheme="minorHAnsi"/>
          <w:szCs w:val="24"/>
        </w:rPr>
        <w:t>REASONING ABILITY</w:t>
      </w:r>
    </w:p>
    <w:p w14:paraId="52E70F26" w14:textId="17CBAAFC" w:rsidR="0093459C" w:rsidRPr="002A6DC3" w:rsidRDefault="0093459C" w:rsidP="0093459C">
      <w:pPr>
        <w:pStyle w:val="ListParagraph"/>
        <w:numPr>
          <w:ilvl w:val="0"/>
          <w:numId w:val="3"/>
        </w:numPr>
        <w:spacing w:after="0" w:line="240" w:lineRule="auto"/>
        <w:ind w:left="720" w:right="0"/>
        <w:jc w:val="left"/>
        <w:rPr>
          <w:rFonts w:asciiTheme="minorHAnsi" w:hAnsiTheme="minorHAnsi" w:cstheme="minorHAnsi"/>
        </w:rPr>
      </w:pPr>
      <w:r w:rsidRPr="002A6DC3">
        <w:rPr>
          <w:rFonts w:asciiTheme="minorHAnsi" w:hAnsiTheme="minorHAnsi" w:cstheme="minorHAnsi"/>
        </w:rPr>
        <w:t>Ability to apply principles of logical thinking to a wide range of organizational and service delivery challenges and issues</w:t>
      </w:r>
      <w:r w:rsidR="00E90595">
        <w:rPr>
          <w:rFonts w:asciiTheme="minorHAnsi" w:hAnsiTheme="minorHAnsi" w:cstheme="minorHAnsi"/>
        </w:rPr>
        <w:t>.</w:t>
      </w:r>
    </w:p>
    <w:p w14:paraId="1282D4C7" w14:textId="0591C3CD" w:rsidR="0093459C" w:rsidRDefault="0093459C" w:rsidP="71AD10F8">
      <w:pPr>
        <w:pStyle w:val="ListParagraph"/>
        <w:numPr>
          <w:ilvl w:val="0"/>
          <w:numId w:val="3"/>
        </w:numPr>
        <w:spacing w:after="0" w:line="240" w:lineRule="auto"/>
        <w:ind w:left="720" w:right="0"/>
        <w:jc w:val="left"/>
        <w:rPr>
          <w:rFonts w:asciiTheme="minorHAnsi" w:hAnsiTheme="minorHAnsi" w:cstheme="minorBidi"/>
        </w:rPr>
      </w:pPr>
      <w:r w:rsidRPr="71AD10F8">
        <w:rPr>
          <w:rFonts w:asciiTheme="minorHAnsi" w:hAnsiTheme="minorHAnsi" w:cstheme="minorBidi"/>
        </w:rPr>
        <w:t>Ability to deal with a variety of competing interests, abstract and/or concrete variables.</w:t>
      </w:r>
    </w:p>
    <w:p w14:paraId="6B538243" w14:textId="77777777" w:rsidR="00E90595" w:rsidRPr="003330ED" w:rsidRDefault="00E90595" w:rsidP="0093459C">
      <w:pPr>
        <w:spacing w:after="0" w:line="240" w:lineRule="auto"/>
        <w:ind w:left="360" w:right="0" w:firstLine="0"/>
        <w:jc w:val="left"/>
        <w:rPr>
          <w:rFonts w:asciiTheme="minorHAnsi" w:hAnsiTheme="minorHAnsi" w:cstheme="minorHAnsi"/>
          <w:szCs w:val="24"/>
        </w:rPr>
      </w:pPr>
    </w:p>
    <w:p w14:paraId="40298B0B" w14:textId="77777777" w:rsidR="0093459C" w:rsidRPr="003330ED" w:rsidRDefault="0093459C" w:rsidP="0093459C">
      <w:pPr>
        <w:pStyle w:val="Heading1"/>
        <w:spacing w:line="240" w:lineRule="auto"/>
        <w:ind w:left="-5"/>
        <w:rPr>
          <w:rFonts w:asciiTheme="minorHAnsi" w:hAnsiTheme="minorHAnsi" w:cstheme="minorHAnsi"/>
          <w:szCs w:val="24"/>
        </w:rPr>
      </w:pPr>
      <w:r w:rsidRPr="003330ED">
        <w:rPr>
          <w:rFonts w:asciiTheme="minorHAnsi" w:hAnsiTheme="minorHAnsi" w:cstheme="minorHAnsi"/>
          <w:szCs w:val="24"/>
        </w:rPr>
        <w:t>EDUCATION AND EXPERIENCE</w:t>
      </w:r>
      <w:r w:rsidRPr="003330ED">
        <w:rPr>
          <w:rFonts w:asciiTheme="minorHAnsi" w:hAnsiTheme="minorHAnsi" w:cstheme="minorHAnsi"/>
          <w:szCs w:val="24"/>
          <w:u w:val="none"/>
        </w:rPr>
        <w:t xml:space="preserve"> </w:t>
      </w:r>
    </w:p>
    <w:p w14:paraId="56D031B1" w14:textId="7DB94716" w:rsidR="0093459C" w:rsidRDefault="00E90595" w:rsidP="0093459C">
      <w:pPr>
        <w:spacing w:after="0" w:line="240" w:lineRule="auto"/>
        <w:ind w:left="0" w:right="0" w:firstLine="0"/>
        <w:jc w:val="left"/>
        <w:rPr>
          <w:rFonts w:asciiTheme="minorHAnsi" w:hAnsiTheme="minorHAnsi" w:cs="Arial"/>
          <w:szCs w:val="24"/>
        </w:rPr>
      </w:pPr>
      <w:r>
        <w:rPr>
          <w:rFonts w:asciiTheme="minorHAnsi" w:hAnsiTheme="minorHAnsi" w:cs="Arial"/>
          <w:szCs w:val="24"/>
        </w:rPr>
        <w:t xml:space="preserve">Any combination of education and experience equivalent to graduation from an accredited college or university with a bachelor’s degree in communication, project management, counseling, social science, human services, public or business administration or related field.  Three years of work experience combining elements of project management, job placement, training, and counseling or other services working with youth and adults.  </w:t>
      </w:r>
    </w:p>
    <w:p w14:paraId="69551AF8" w14:textId="6285767D" w:rsidR="00E90595" w:rsidRDefault="00E90595" w:rsidP="71AD10F8">
      <w:pPr>
        <w:spacing w:after="0" w:line="240" w:lineRule="auto"/>
        <w:ind w:left="0" w:right="0" w:firstLine="0"/>
        <w:jc w:val="left"/>
        <w:rPr>
          <w:rFonts w:asciiTheme="minorHAnsi" w:hAnsiTheme="minorHAnsi" w:cs="Arial"/>
        </w:rPr>
      </w:pPr>
    </w:p>
    <w:p w14:paraId="0C0F27E6" w14:textId="77777777" w:rsidR="0093459C" w:rsidRPr="003330ED" w:rsidRDefault="0093459C" w:rsidP="0093459C">
      <w:pPr>
        <w:pStyle w:val="Heading1"/>
        <w:spacing w:line="240" w:lineRule="auto"/>
        <w:ind w:left="-5"/>
        <w:rPr>
          <w:rFonts w:asciiTheme="minorHAnsi" w:hAnsiTheme="minorHAnsi" w:cstheme="minorHAnsi"/>
          <w:szCs w:val="24"/>
        </w:rPr>
      </w:pPr>
      <w:r w:rsidRPr="003330ED">
        <w:rPr>
          <w:rFonts w:asciiTheme="minorHAnsi" w:hAnsiTheme="minorHAnsi" w:cstheme="minorHAnsi"/>
          <w:szCs w:val="24"/>
        </w:rPr>
        <w:t>ADDITIONAL REQUIREMENTS</w:t>
      </w:r>
      <w:r w:rsidRPr="003330ED">
        <w:rPr>
          <w:rFonts w:asciiTheme="minorHAnsi" w:hAnsiTheme="minorHAnsi" w:cstheme="minorHAnsi"/>
          <w:b w:val="0"/>
          <w:szCs w:val="24"/>
          <w:u w:val="none"/>
        </w:rPr>
        <w:t xml:space="preserve"> </w:t>
      </w:r>
    </w:p>
    <w:p w14:paraId="59328814" w14:textId="0696A3CD" w:rsidR="00E90595" w:rsidRPr="00037CC3" w:rsidRDefault="0093459C" w:rsidP="71AD10F8">
      <w:pPr>
        <w:spacing w:after="0" w:line="240" w:lineRule="auto"/>
        <w:ind w:left="0" w:right="0" w:hanging="14"/>
        <w:jc w:val="left"/>
        <w:rPr>
          <w:rFonts w:asciiTheme="minorHAnsi" w:hAnsiTheme="minorHAnsi" w:cstheme="minorBidi"/>
        </w:rPr>
      </w:pPr>
      <w:r w:rsidRPr="71AD10F8">
        <w:rPr>
          <w:rFonts w:asciiTheme="minorHAnsi" w:hAnsiTheme="minorHAnsi" w:cstheme="minorBidi"/>
        </w:rPr>
        <w:t>An acceptable general background check to include a local and state criminal history check and a valid driver’s license.  Because this position will support regional infrastructure, travel using dependable personal transportation and current auto insurance coverage will be expected.  Mileage reimbursement will be provided per agency policy.</w:t>
      </w:r>
    </w:p>
    <w:p w14:paraId="3CAD9DCB" w14:textId="77777777" w:rsidR="0093459C" w:rsidRPr="003330ED" w:rsidRDefault="0093459C" w:rsidP="0093459C">
      <w:pPr>
        <w:spacing w:after="0" w:line="240" w:lineRule="auto"/>
        <w:ind w:left="0" w:right="0" w:firstLine="0"/>
        <w:jc w:val="left"/>
        <w:rPr>
          <w:rFonts w:asciiTheme="minorHAnsi" w:hAnsiTheme="minorHAnsi" w:cstheme="minorHAnsi"/>
          <w:szCs w:val="24"/>
        </w:rPr>
      </w:pPr>
      <w:r w:rsidRPr="003330ED">
        <w:rPr>
          <w:rFonts w:asciiTheme="minorHAnsi" w:hAnsiTheme="minorHAnsi" w:cstheme="minorHAnsi"/>
          <w:szCs w:val="24"/>
        </w:rPr>
        <w:t xml:space="preserve"> </w:t>
      </w:r>
    </w:p>
    <w:p w14:paraId="6B8B4F1B" w14:textId="77777777" w:rsidR="0093459C" w:rsidRPr="003330ED" w:rsidRDefault="0093459C" w:rsidP="0093459C">
      <w:pPr>
        <w:pStyle w:val="Heading1"/>
        <w:spacing w:line="240" w:lineRule="auto"/>
        <w:ind w:left="0" w:hanging="14"/>
        <w:rPr>
          <w:rFonts w:asciiTheme="minorHAnsi" w:hAnsiTheme="minorHAnsi" w:cstheme="minorHAnsi"/>
          <w:szCs w:val="24"/>
        </w:rPr>
      </w:pPr>
      <w:r w:rsidRPr="003330ED">
        <w:rPr>
          <w:rFonts w:asciiTheme="minorHAnsi" w:hAnsiTheme="minorHAnsi" w:cstheme="minorHAnsi"/>
          <w:szCs w:val="24"/>
        </w:rPr>
        <w:t>PHYSICAL REQUIREMENTS</w:t>
      </w:r>
      <w:r w:rsidRPr="003330ED">
        <w:rPr>
          <w:rFonts w:asciiTheme="minorHAnsi" w:hAnsiTheme="minorHAnsi" w:cstheme="minorHAnsi"/>
          <w:b w:val="0"/>
          <w:szCs w:val="24"/>
          <w:u w:val="none"/>
        </w:rPr>
        <w:t xml:space="preserve"> </w:t>
      </w:r>
    </w:p>
    <w:p w14:paraId="5A66C142" w14:textId="77777777" w:rsidR="0093459C" w:rsidRPr="003330ED" w:rsidRDefault="0093459C" w:rsidP="0093459C">
      <w:pPr>
        <w:pStyle w:val="ListParagraph"/>
        <w:numPr>
          <w:ilvl w:val="0"/>
          <w:numId w:val="1"/>
        </w:numPr>
        <w:spacing w:after="0" w:line="240" w:lineRule="auto"/>
        <w:ind w:right="0"/>
        <w:jc w:val="left"/>
        <w:rPr>
          <w:rFonts w:asciiTheme="minorHAnsi" w:hAnsiTheme="minorHAnsi" w:cstheme="minorHAnsi"/>
          <w:szCs w:val="24"/>
        </w:rPr>
      </w:pPr>
      <w:r w:rsidRPr="003330ED">
        <w:rPr>
          <w:rFonts w:asciiTheme="minorHAnsi" w:hAnsiTheme="minorHAnsi" w:cstheme="minorHAnsi"/>
          <w:szCs w:val="24"/>
        </w:rPr>
        <w:t xml:space="preserve">Requires the ability to exert light physical effort in sedentary to light work. </w:t>
      </w:r>
    </w:p>
    <w:p w14:paraId="3310E3F5" w14:textId="77777777" w:rsidR="0093459C" w:rsidRDefault="0093459C" w:rsidP="0093459C">
      <w:pPr>
        <w:pStyle w:val="ListParagraph"/>
        <w:numPr>
          <w:ilvl w:val="0"/>
          <w:numId w:val="1"/>
        </w:numPr>
        <w:spacing w:after="0" w:line="240" w:lineRule="auto"/>
        <w:ind w:right="0"/>
        <w:jc w:val="left"/>
        <w:rPr>
          <w:rFonts w:asciiTheme="minorHAnsi" w:hAnsiTheme="minorHAnsi" w:cstheme="minorHAnsi"/>
          <w:szCs w:val="24"/>
        </w:rPr>
      </w:pPr>
      <w:r w:rsidRPr="003330ED">
        <w:rPr>
          <w:rFonts w:asciiTheme="minorHAnsi" w:hAnsiTheme="minorHAnsi" w:cstheme="minorHAnsi"/>
          <w:szCs w:val="24"/>
        </w:rPr>
        <w:t xml:space="preserve">Some lifting, carrying, pushing and/or pulling of objects and materials of light </w:t>
      </w:r>
      <w:proofErr w:type="gramStart"/>
      <w:r w:rsidRPr="003330ED">
        <w:rPr>
          <w:rFonts w:asciiTheme="minorHAnsi" w:hAnsiTheme="minorHAnsi" w:cstheme="minorHAnsi"/>
          <w:szCs w:val="24"/>
        </w:rPr>
        <w:t>weight</w:t>
      </w:r>
      <w:proofErr w:type="gramEnd"/>
      <w:r w:rsidRPr="003330ED">
        <w:rPr>
          <w:rFonts w:asciiTheme="minorHAnsi" w:hAnsiTheme="minorHAnsi" w:cstheme="minorHAnsi"/>
          <w:szCs w:val="24"/>
        </w:rPr>
        <w:t xml:space="preserve"> </w:t>
      </w:r>
    </w:p>
    <w:p w14:paraId="2A0605D2" w14:textId="77777777" w:rsidR="0093459C" w:rsidRPr="003330ED" w:rsidRDefault="0093459C" w:rsidP="0093459C">
      <w:pPr>
        <w:pStyle w:val="ListParagraph"/>
        <w:spacing w:after="0" w:line="240" w:lineRule="auto"/>
        <w:ind w:right="0" w:firstLine="0"/>
        <w:jc w:val="left"/>
        <w:rPr>
          <w:rFonts w:asciiTheme="minorHAnsi" w:hAnsiTheme="minorHAnsi" w:cstheme="minorHAnsi"/>
          <w:szCs w:val="24"/>
        </w:rPr>
      </w:pPr>
      <w:r w:rsidRPr="003330ED">
        <w:rPr>
          <w:rFonts w:asciiTheme="minorHAnsi" w:hAnsiTheme="minorHAnsi" w:cstheme="minorHAnsi"/>
          <w:szCs w:val="24"/>
        </w:rPr>
        <w:t xml:space="preserve">(5-10 pounds). </w:t>
      </w:r>
    </w:p>
    <w:p w14:paraId="441A1EA2" w14:textId="2F79D09F" w:rsidR="0093459C" w:rsidRDefault="0093459C" w:rsidP="0093459C">
      <w:pPr>
        <w:pStyle w:val="ListParagraph"/>
        <w:numPr>
          <w:ilvl w:val="0"/>
          <w:numId w:val="1"/>
        </w:numPr>
        <w:spacing w:after="0" w:line="240" w:lineRule="auto"/>
        <w:ind w:right="0"/>
        <w:jc w:val="left"/>
        <w:rPr>
          <w:rFonts w:asciiTheme="minorHAnsi" w:hAnsiTheme="minorHAnsi" w:cstheme="minorHAnsi"/>
          <w:szCs w:val="24"/>
        </w:rPr>
      </w:pPr>
      <w:r w:rsidRPr="003330ED">
        <w:rPr>
          <w:rFonts w:asciiTheme="minorHAnsi" w:hAnsiTheme="minorHAnsi" w:cstheme="minorHAnsi"/>
          <w:szCs w:val="24"/>
        </w:rPr>
        <w:t xml:space="preserve">Tasks may involve extended periods of time at keyboard or workstation. </w:t>
      </w:r>
    </w:p>
    <w:p w14:paraId="6E336FB4" w14:textId="77777777" w:rsidR="00E90595" w:rsidRDefault="00E90595" w:rsidP="00E90595">
      <w:pPr>
        <w:pStyle w:val="ListParagraph"/>
        <w:spacing w:after="0" w:line="240" w:lineRule="auto"/>
        <w:ind w:right="0" w:firstLine="0"/>
        <w:jc w:val="left"/>
        <w:rPr>
          <w:rFonts w:asciiTheme="minorHAnsi" w:hAnsiTheme="minorHAnsi" w:cstheme="minorHAnsi"/>
          <w:szCs w:val="24"/>
        </w:rPr>
      </w:pPr>
    </w:p>
    <w:p w14:paraId="3916026C" w14:textId="77777777" w:rsidR="0093459C" w:rsidRPr="003330ED" w:rsidRDefault="0093459C" w:rsidP="0093459C">
      <w:pPr>
        <w:pStyle w:val="ListParagraph"/>
        <w:spacing w:after="0" w:line="240" w:lineRule="auto"/>
        <w:ind w:right="0" w:firstLine="0"/>
        <w:jc w:val="left"/>
        <w:rPr>
          <w:rFonts w:asciiTheme="minorHAnsi" w:hAnsiTheme="minorHAnsi" w:cstheme="minorHAnsi"/>
          <w:szCs w:val="24"/>
        </w:rPr>
      </w:pPr>
    </w:p>
    <w:p w14:paraId="1C67AD59" w14:textId="77777777" w:rsidR="0093459C" w:rsidRPr="003330ED" w:rsidRDefault="0093459C" w:rsidP="0093459C">
      <w:pPr>
        <w:pStyle w:val="Heading1"/>
        <w:spacing w:line="240" w:lineRule="auto"/>
        <w:ind w:left="0" w:hanging="14"/>
        <w:rPr>
          <w:rFonts w:asciiTheme="minorHAnsi" w:hAnsiTheme="minorHAnsi" w:cstheme="minorHAnsi"/>
          <w:szCs w:val="24"/>
        </w:rPr>
      </w:pPr>
      <w:r w:rsidRPr="003330ED">
        <w:rPr>
          <w:rFonts w:asciiTheme="minorHAnsi" w:hAnsiTheme="minorHAnsi" w:cstheme="minorHAnsi"/>
          <w:szCs w:val="24"/>
        </w:rPr>
        <w:t>SENSORY REQUIREMENTS</w:t>
      </w:r>
      <w:r w:rsidRPr="003330ED">
        <w:rPr>
          <w:rFonts w:asciiTheme="minorHAnsi" w:hAnsiTheme="minorHAnsi" w:cstheme="minorHAnsi"/>
          <w:b w:val="0"/>
          <w:szCs w:val="24"/>
          <w:u w:val="none"/>
        </w:rPr>
        <w:t xml:space="preserve"> </w:t>
      </w:r>
    </w:p>
    <w:p w14:paraId="5071E714" w14:textId="77777777" w:rsidR="0093459C" w:rsidRPr="003330ED" w:rsidRDefault="0093459C" w:rsidP="0093459C">
      <w:pPr>
        <w:pStyle w:val="ListParagraph"/>
        <w:numPr>
          <w:ilvl w:val="0"/>
          <w:numId w:val="2"/>
        </w:numPr>
        <w:spacing w:after="0" w:line="240" w:lineRule="auto"/>
        <w:ind w:right="0"/>
        <w:jc w:val="left"/>
        <w:rPr>
          <w:rFonts w:asciiTheme="minorHAnsi" w:hAnsiTheme="minorHAnsi" w:cstheme="minorHAnsi"/>
          <w:szCs w:val="24"/>
        </w:rPr>
      </w:pPr>
      <w:r w:rsidRPr="003330ED">
        <w:rPr>
          <w:rFonts w:asciiTheme="minorHAnsi" w:hAnsiTheme="minorHAnsi" w:cstheme="minorHAnsi"/>
          <w:szCs w:val="24"/>
        </w:rPr>
        <w:t xml:space="preserve">Some tasks require the ability to perceive and discriminate sounds and visual cues or signals. </w:t>
      </w:r>
    </w:p>
    <w:p w14:paraId="3CBAC980" w14:textId="465144CD" w:rsidR="0093459C" w:rsidRDefault="0093459C" w:rsidP="0093459C">
      <w:pPr>
        <w:pStyle w:val="ListParagraph"/>
        <w:numPr>
          <w:ilvl w:val="0"/>
          <w:numId w:val="2"/>
        </w:numPr>
        <w:spacing w:after="0" w:line="240" w:lineRule="auto"/>
        <w:ind w:right="0"/>
        <w:jc w:val="left"/>
        <w:rPr>
          <w:rFonts w:asciiTheme="minorHAnsi" w:hAnsiTheme="minorHAnsi" w:cstheme="minorHAnsi"/>
          <w:szCs w:val="24"/>
        </w:rPr>
      </w:pPr>
      <w:r w:rsidRPr="003330ED">
        <w:rPr>
          <w:rFonts w:asciiTheme="minorHAnsi" w:hAnsiTheme="minorHAnsi" w:cstheme="minorHAnsi"/>
          <w:szCs w:val="24"/>
        </w:rPr>
        <w:t xml:space="preserve">Some tasks require the ability to communicate orally. </w:t>
      </w:r>
    </w:p>
    <w:p w14:paraId="12284F60" w14:textId="77777777" w:rsidR="00E90595" w:rsidRDefault="00E90595" w:rsidP="00E90595">
      <w:pPr>
        <w:pStyle w:val="ListParagraph"/>
        <w:spacing w:after="0" w:line="240" w:lineRule="auto"/>
        <w:ind w:right="0" w:firstLine="0"/>
        <w:jc w:val="left"/>
        <w:rPr>
          <w:rFonts w:asciiTheme="minorHAnsi" w:hAnsiTheme="minorHAnsi" w:cstheme="minorHAnsi"/>
          <w:szCs w:val="24"/>
        </w:rPr>
      </w:pPr>
    </w:p>
    <w:p w14:paraId="64D1082B" w14:textId="77777777" w:rsidR="0093459C" w:rsidRPr="003330ED" w:rsidRDefault="0093459C" w:rsidP="0093459C">
      <w:pPr>
        <w:pStyle w:val="ListParagraph"/>
        <w:spacing w:after="0" w:line="240" w:lineRule="auto"/>
        <w:ind w:right="0" w:firstLine="0"/>
        <w:jc w:val="left"/>
        <w:rPr>
          <w:rFonts w:asciiTheme="minorHAnsi" w:hAnsiTheme="minorHAnsi" w:cstheme="minorHAnsi"/>
          <w:szCs w:val="24"/>
        </w:rPr>
      </w:pPr>
    </w:p>
    <w:p w14:paraId="42333D33" w14:textId="77777777" w:rsidR="0093459C" w:rsidRDefault="0093459C" w:rsidP="0093459C">
      <w:pPr>
        <w:pStyle w:val="Heading1"/>
        <w:spacing w:line="240" w:lineRule="auto"/>
        <w:ind w:left="-5"/>
        <w:rPr>
          <w:rFonts w:asciiTheme="minorHAnsi" w:hAnsiTheme="minorHAnsi" w:cstheme="minorHAnsi"/>
          <w:b w:val="0"/>
          <w:szCs w:val="24"/>
          <w:u w:val="none"/>
        </w:rPr>
      </w:pPr>
      <w:r w:rsidRPr="003330ED">
        <w:rPr>
          <w:rFonts w:asciiTheme="minorHAnsi" w:hAnsiTheme="minorHAnsi" w:cstheme="minorHAnsi"/>
          <w:szCs w:val="24"/>
        </w:rPr>
        <w:t>ENVIRONMENTAL EXPOSURES</w:t>
      </w:r>
      <w:r w:rsidRPr="003330ED">
        <w:rPr>
          <w:rFonts w:asciiTheme="minorHAnsi" w:hAnsiTheme="minorHAnsi" w:cstheme="minorHAnsi"/>
          <w:b w:val="0"/>
          <w:szCs w:val="24"/>
          <w:u w:val="none"/>
        </w:rPr>
        <w:t xml:space="preserve"> </w:t>
      </w:r>
    </w:p>
    <w:p w14:paraId="42BFB6BA" w14:textId="77777777" w:rsidR="0093459C" w:rsidRDefault="0093459C" w:rsidP="0093459C">
      <w:pPr>
        <w:pStyle w:val="Heading1"/>
        <w:spacing w:line="240" w:lineRule="auto"/>
        <w:ind w:left="-5"/>
        <w:rPr>
          <w:rFonts w:asciiTheme="minorHAnsi" w:hAnsiTheme="minorHAnsi" w:cstheme="minorHAnsi"/>
          <w:b w:val="0"/>
          <w:bCs/>
          <w:szCs w:val="24"/>
          <w:u w:val="none"/>
        </w:rPr>
      </w:pPr>
      <w:r w:rsidRPr="0027200F">
        <w:rPr>
          <w:rFonts w:asciiTheme="minorHAnsi" w:hAnsiTheme="minorHAnsi" w:cstheme="minorHAnsi"/>
          <w:b w:val="0"/>
          <w:bCs/>
          <w:szCs w:val="24"/>
          <w:u w:val="none"/>
        </w:rPr>
        <w:t xml:space="preserve">Essential functions are regularly performed without exposure to adverse environmental conditions. </w:t>
      </w:r>
    </w:p>
    <w:p w14:paraId="40642744" w14:textId="77777777" w:rsidR="0093459C" w:rsidRDefault="0093459C" w:rsidP="0093459C"/>
    <w:p w14:paraId="5D432A00" w14:textId="77777777" w:rsidR="0093459C" w:rsidRDefault="0093459C" w:rsidP="0093459C"/>
    <w:p w14:paraId="74AF3B15" w14:textId="77777777" w:rsidR="0093459C" w:rsidRDefault="0093459C" w:rsidP="0093459C"/>
    <w:p w14:paraId="017A82DA" w14:textId="77777777" w:rsidR="0093459C" w:rsidRDefault="0093459C" w:rsidP="0093459C">
      <w:r>
        <w:t>Employee Name: _________________________________________ Date: ____________________</w:t>
      </w:r>
    </w:p>
    <w:p w14:paraId="53FAA02A" w14:textId="77777777" w:rsidR="0093459C" w:rsidRDefault="0093459C" w:rsidP="0093459C"/>
    <w:p w14:paraId="50DF4339" w14:textId="77777777" w:rsidR="0093459C" w:rsidRDefault="0093459C" w:rsidP="0093459C"/>
    <w:p w14:paraId="2022D074" w14:textId="77777777" w:rsidR="0093459C" w:rsidRPr="00E329F0" w:rsidRDefault="0093459C" w:rsidP="0093459C">
      <w:r>
        <w:t>Signature: _________________________________________________________________________</w:t>
      </w:r>
    </w:p>
    <w:p w14:paraId="7AFF3C5A" w14:textId="55F4DE2D" w:rsidR="008A555D" w:rsidRPr="00E90595" w:rsidRDefault="0093459C" w:rsidP="00E90595">
      <w:pPr>
        <w:spacing w:after="0" w:line="240" w:lineRule="auto"/>
        <w:ind w:left="0" w:right="0" w:firstLine="0"/>
        <w:jc w:val="left"/>
        <w:rPr>
          <w:rFonts w:asciiTheme="minorHAnsi" w:hAnsiTheme="minorHAnsi" w:cstheme="minorHAnsi"/>
          <w:bCs/>
          <w:szCs w:val="24"/>
        </w:rPr>
      </w:pPr>
      <w:r w:rsidRPr="0027200F">
        <w:rPr>
          <w:rFonts w:asciiTheme="minorHAnsi" w:hAnsiTheme="minorHAnsi" w:cstheme="minorHAnsi"/>
          <w:bCs/>
          <w:szCs w:val="24"/>
        </w:rPr>
        <w:t xml:space="preserve">  </w:t>
      </w:r>
    </w:p>
    <w:sectPr w:rsidR="008A555D" w:rsidRPr="00E90595" w:rsidSect="00604DE2">
      <w:headerReference w:type="default" r:id="rId7"/>
      <w:footerReference w:type="even" r:id="rId8"/>
      <w:footerReference w:type="default" r:id="rId9"/>
      <w:footerReference w:type="first" r:id="rId10"/>
      <w:pgSz w:w="12240" w:h="15840"/>
      <w:pgMar w:top="1440" w:right="1152" w:bottom="1440" w:left="1152"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542DA" w14:textId="77777777" w:rsidR="00A91E50" w:rsidRDefault="00A91E50">
      <w:pPr>
        <w:spacing w:after="0" w:line="240" w:lineRule="auto"/>
      </w:pPr>
      <w:r>
        <w:separator/>
      </w:r>
    </w:p>
  </w:endnote>
  <w:endnote w:type="continuationSeparator" w:id="0">
    <w:p w14:paraId="71148E24" w14:textId="77777777" w:rsidR="00A91E50" w:rsidRDefault="00A91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95084" w14:textId="77777777" w:rsidR="00EA32E5" w:rsidRDefault="00E90595">
    <w:pPr>
      <w:tabs>
        <w:tab w:val="center" w:pos="4321"/>
        <w:tab w:val="right" w:pos="10805"/>
      </w:tabs>
      <w:spacing w:after="0" w:line="259" w:lineRule="auto"/>
      <w:ind w:left="0" w:right="0" w:firstLine="0"/>
      <w:jc w:val="left"/>
    </w:pPr>
    <w:r>
      <w:rPr>
        <w:b/>
        <w:sz w:val="18"/>
      </w:rPr>
      <w:t xml:space="preserve">Page </w:t>
    </w:r>
    <w:r>
      <w:fldChar w:fldCharType="begin"/>
    </w:r>
    <w:r>
      <w:instrText xml:space="preserve"> PAGE   \* MERGEFORMAT </w:instrText>
    </w:r>
    <w:r>
      <w:fldChar w:fldCharType="separate"/>
    </w:r>
    <w:r>
      <w:rPr>
        <w:b/>
        <w:sz w:val="18"/>
      </w:rPr>
      <w:t>1</w:t>
    </w:r>
    <w:r>
      <w:rPr>
        <w:b/>
        <w:sz w:val="18"/>
      </w:rPr>
      <w:fldChar w:fldCharType="end"/>
    </w:r>
    <w:r>
      <w:rPr>
        <w:b/>
        <w:sz w:val="18"/>
      </w:rPr>
      <w:t xml:space="preserve"> of </w:t>
    </w:r>
    <w:r w:rsidR="00A60F51">
      <w:fldChar w:fldCharType="begin"/>
    </w:r>
    <w:r w:rsidR="00A60F51">
      <w:instrText xml:space="preserve"> NUMPAGES   \* MERGEFORMAT </w:instrText>
    </w:r>
    <w:r w:rsidR="00A60F51">
      <w:fldChar w:fldCharType="separate"/>
    </w:r>
    <w:r>
      <w:rPr>
        <w:b/>
        <w:sz w:val="18"/>
      </w:rPr>
      <w:t>3</w:t>
    </w:r>
    <w:r w:rsidR="00A60F51">
      <w:rPr>
        <w:b/>
        <w:sz w:val="18"/>
      </w:rPr>
      <w:fldChar w:fldCharType="end"/>
    </w:r>
    <w:r>
      <w:rPr>
        <w:sz w:val="18"/>
      </w:rPr>
      <w:t xml:space="preserve">           </w:t>
    </w:r>
    <w:r>
      <w:rPr>
        <w:i/>
        <w:sz w:val="18"/>
      </w:rPr>
      <w:t xml:space="preserve">           </w:t>
    </w:r>
    <w:r>
      <w:rPr>
        <w:i/>
        <w:sz w:val="18"/>
      </w:rPr>
      <w:tab/>
      <w:t xml:space="preserve"> </w:t>
    </w:r>
    <w:r>
      <w:rPr>
        <w:i/>
        <w:sz w:val="18"/>
      </w:rPr>
      <w:tab/>
      <w:t xml:space="preserve"> </w:t>
    </w:r>
    <w:r>
      <w:rPr>
        <w:b/>
        <w:sz w:val="18"/>
      </w:rPr>
      <w:t xml:space="preserve">Revised: </w:t>
    </w:r>
    <w:proofErr w:type="gramStart"/>
    <w:r>
      <w:rPr>
        <w:b/>
        <w:sz w:val="18"/>
      </w:rPr>
      <w:t>06/01/2019</w:t>
    </w:r>
    <w:proofErr w:type="gramEnd"/>
    <w:r>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0877247"/>
      <w:docPartObj>
        <w:docPartGallery w:val="Page Numbers (Bottom of Page)"/>
        <w:docPartUnique/>
      </w:docPartObj>
    </w:sdtPr>
    <w:sdtEndPr>
      <w:rPr>
        <w:noProof/>
      </w:rPr>
    </w:sdtEndPr>
    <w:sdtContent>
      <w:p w14:paraId="34BF3970" w14:textId="77777777" w:rsidR="00EA32E5" w:rsidRDefault="00E9059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70B4911" w14:textId="77777777" w:rsidR="00EA32E5" w:rsidRPr="003330ED" w:rsidRDefault="00EA32E5">
    <w:pPr>
      <w:tabs>
        <w:tab w:val="center" w:pos="4321"/>
        <w:tab w:val="right" w:pos="10805"/>
      </w:tabs>
      <w:spacing w:after="0" w:line="259" w:lineRule="auto"/>
      <w:ind w:left="0" w:right="0" w:firstLine="0"/>
      <w:jc w:val="left"/>
      <w:rPr>
        <w:rFonts w:asciiTheme="minorHAnsi" w:hAnsiTheme="minorHAnsi" w:cstheme="minorHAns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E1BF9" w14:textId="77777777" w:rsidR="00EA32E5" w:rsidRDefault="00E90595">
    <w:pPr>
      <w:tabs>
        <w:tab w:val="center" w:pos="4321"/>
        <w:tab w:val="right" w:pos="10805"/>
      </w:tabs>
      <w:spacing w:after="0" w:line="259" w:lineRule="auto"/>
      <w:ind w:left="0" w:right="0" w:firstLine="0"/>
      <w:jc w:val="left"/>
    </w:pPr>
    <w:r>
      <w:rPr>
        <w:b/>
        <w:sz w:val="18"/>
      </w:rPr>
      <w:t xml:space="preserve">Page </w:t>
    </w:r>
    <w:r>
      <w:fldChar w:fldCharType="begin"/>
    </w:r>
    <w:r>
      <w:instrText xml:space="preserve"> PAGE   \* MERGEFORMAT </w:instrText>
    </w:r>
    <w:r>
      <w:fldChar w:fldCharType="separate"/>
    </w:r>
    <w:r>
      <w:rPr>
        <w:b/>
        <w:sz w:val="18"/>
      </w:rPr>
      <w:t>1</w:t>
    </w:r>
    <w:r>
      <w:rPr>
        <w:b/>
        <w:sz w:val="18"/>
      </w:rPr>
      <w:fldChar w:fldCharType="end"/>
    </w:r>
    <w:r>
      <w:rPr>
        <w:b/>
        <w:sz w:val="18"/>
      </w:rPr>
      <w:t xml:space="preserve"> of </w:t>
    </w:r>
    <w:r w:rsidR="00A60F51">
      <w:fldChar w:fldCharType="begin"/>
    </w:r>
    <w:r w:rsidR="00A60F51">
      <w:instrText xml:space="preserve"> NUMPAGES   \* MERGEFORMAT </w:instrText>
    </w:r>
    <w:r w:rsidR="00A60F51">
      <w:fldChar w:fldCharType="separate"/>
    </w:r>
    <w:r>
      <w:rPr>
        <w:b/>
        <w:sz w:val="18"/>
      </w:rPr>
      <w:t>3</w:t>
    </w:r>
    <w:r w:rsidR="00A60F51">
      <w:rPr>
        <w:b/>
        <w:sz w:val="18"/>
      </w:rPr>
      <w:fldChar w:fldCharType="end"/>
    </w:r>
    <w:r>
      <w:rPr>
        <w:sz w:val="18"/>
      </w:rPr>
      <w:t xml:space="preserve">           </w:t>
    </w:r>
    <w:r>
      <w:rPr>
        <w:i/>
        <w:sz w:val="18"/>
      </w:rPr>
      <w:t xml:space="preserve">           </w:t>
    </w:r>
    <w:r>
      <w:rPr>
        <w:i/>
        <w:sz w:val="18"/>
      </w:rPr>
      <w:tab/>
      <w:t xml:space="preserve"> </w:t>
    </w:r>
    <w:r>
      <w:rPr>
        <w:i/>
        <w:sz w:val="18"/>
      </w:rPr>
      <w:tab/>
      <w:t xml:space="preserve"> </w:t>
    </w:r>
    <w:r>
      <w:rPr>
        <w:b/>
        <w:sz w:val="18"/>
      </w:rPr>
      <w:t xml:space="preserve">Revised: </w:t>
    </w:r>
    <w:proofErr w:type="gramStart"/>
    <w:r>
      <w:rPr>
        <w:b/>
        <w:sz w:val="18"/>
      </w:rPr>
      <w:t>06/01/2019</w:t>
    </w:r>
    <w:proofErr w:type="gramEnd"/>
    <w:r>
      <w:rPr>
        <w:i/>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3A851" w14:textId="77777777" w:rsidR="00A91E50" w:rsidRDefault="00A91E50">
      <w:pPr>
        <w:spacing w:after="0" w:line="240" w:lineRule="auto"/>
      </w:pPr>
      <w:r>
        <w:separator/>
      </w:r>
    </w:p>
  </w:footnote>
  <w:footnote w:type="continuationSeparator" w:id="0">
    <w:p w14:paraId="2A4E89C0" w14:textId="77777777" w:rsidR="00A91E50" w:rsidRDefault="00A91E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1914B" w14:textId="77777777" w:rsidR="00EA32E5" w:rsidRPr="00047D22" w:rsidRDefault="00E90595" w:rsidP="00B02257">
    <w:pPr>
      <w:tabs>
        <w:tab w:val="left" w:pos="2520"/>
      </w:tabs>
      <w:ind w:left="2880" w:right="-234" w:hanging="2880"/>
      <w:jc w:val="center"/>
      <w:rPr>
        <w:rFonts w:asciiTheme="minorHAnsi" w:hAnsiTheme="minorHAnsi" w:cstheme="minorHAnsi"/>
        <w:b/>
        <w:sz w:val="28"/>
        <w:szCs w:val="28"/>
      </w:rPr>
    </w:pPr>
    <w:r w:rsidRPr="00047D22">
      <w:rPr>
        <w:rFonts w:asciiTheme="minorHAnsi" w:hAnsiTheme="minorHAnsi" w:cstheme="minorHAnsi"/>
        <w:b/>
        <w:sz w:val="28"/>
        <w:szCs w:val="28"/>
      </w:rPr>
      <w:t>HAMPTON ROADS WORKFORCE COUNCIL</w:t>
    </w:r>
    <w:r>
      <w:rPr>
        <w:rFonts w:asciiTheme="minorHAnsi" w:hAnsiTheme="minorHAnsi" w:cstheme="minorHAnsi"/>
        <w:b/>
        <w:sz w:val="28"/>
        <w:szCs w:val="28"/>
      </w:rPr>
      <w:t xml:space="preserve"> – JOB DESCRIPTION</w:t>
    </w:r>
  </w:p>
  <w:p w14:paraId="55EFADE8" w14:textId="77777777" w:rsidR="00EA32E5" w:rsidRDefault="00EA32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56271"/>
    <w:multiLevelType w:val="hybridMultilevel"/>
    <w:tmpl w:val="6750C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C3A8D"/>
    <w:multiLevelType w:val="hybridMultilevel"/>
    <w:tmpl w:val="FDCAE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146149"/>
    <w:multiLevelType w:val="hybridMultilevel"/>
    <w:tmpl w:val="13F85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4A3242"/>
    <w:multiLevelType w:val="hybridMultilevel"/>
    <w:tmpl w:val="968C0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1377BB"/>
    <w:multiLevelType w:val="hybridMultilevel"/>
    <w:tmpl w:val="138A1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F87E77"/>
    <w:multiLevelType w:val="hybridMultilevel"/>
    <w:tmpl w:val="D2687ACA"/>
    <w:lvl w:ilvl="0" w:tplc="FECEAB52">
      <w:numFmt w:val="bullet"/>
      <w:lvlText w:val=""/>
      <w:lvlJc w:val="left"/>
      <w:pPr>
        <w:ind w:left="832" w:hanging="360"/>
      </w:pPr>
      <w:rPr>
        <w:rFonts w:ascii="Symbol" w:eastAsia="Symbol" w:hAnsi="Symbol" w:cs="Symbol" w:hint="default"/>
        <w:w w:val="100"/>
        <w:sz w:val="22"/>
        <w:szCs w:val="22"/>
        <w:lang w:val="en-US" w:eastAsia="en-US" w:bidi="en-US"/>
      </w:rPr>
    </w:lvl>
    <w:lvl w:ilvl="1" w:tplc="D6364D24">
      <w:numFmt w:val="bullet"/>
      <w:lvlText w:val=""/>
      <w:lvlJc w:val="left"/>
      <w:pPr>
        <w:ind w:left="832" w:hanging="269"/>
      </w:pPr>
      <w:rPr>
        <w:rFonts w:ascii="Symbol" w:eastAsia="Symbol" w:hAnsi="Symbol" w:cs="Symbol" w:hint="default"/>
        <w:w w:val="100"/>
        <w:sz w:val="22"/>
        <w:szCs w:val="22"/>
        <w:lang w:val="en-US" w:eastAsia="en-US" w:bidi="en-US"/>
      </w:rPr>
    </w:lvl>
    <w:lvl w:ilvl="2" w:tplc="E9F6312A">
      <w:numFmt w:val="bullet"/>
      <w:lvlText w:val=""/>
      <w:lvlJc w:val="left"/>
      <w:pPr>
        <w:ind w:left="923" w:hanging="272"/>
      </w:pPr>
      <w:rPr>
        <w:rFonts w:ascii="Symbol" w:eastAsia="Symbol" w:hAnsi="Symbol" w:cs="Symbol" w:hint="default"/>
        <w:w w:val="100"/>
        <w:sz w:val="22"/>
        <w:szCs w:val="22"/>
        <w:lang w:val="en-US" w:eastAsia="en-US" w:bidi="en-US"/>
      </w:rPr>
    </w:lvl>
    <w:lvl w:ilvl="3" w:tplc="98B4C0D0">
      <w:numFmt w:val="bullet"/>
      <w:lvlText w:val="•"/>
      <w:lvlJc w:val="left"/>
      <w:pPr>
        <w:ind w:left="2973" w:hanging="272"/>
      </w:pPr>
      <w:rPr>
        <w:rFonts w:hint="default"/>
        <w:lang w:val="en-US" w:eastAsia="en-US" w:bidi="en-US"/>
      </w:rPr>
    </w:lvl>
    <w:lvl w:ilvl="4" w:tplc="70D6503E">
      <w:numFmt w:val="bullet"/>
      <w:lvlText w:val="•"/>
      <w:lvlJc w:val="left"/>
      <w:pPr>
        <w:ind w:left="4000" w:hanging="272"/>
      </w:pPr>
      <w:rPr>
        <w:rFonts w:hint="default"/>
        <w:lang w:val="en-US" w:eastAsia="en-US" w:bidi="en-US"/>
      </w:rPr>
    </w:lvl>
    <w:lvl w:ilvl="5" w:tplc="E7E6031A">
      <w:numFmt w:val="bullet"/>
      <w:lvlText w:val="•"/>
      <w:lvlJc w:val="left"/>
      <w:pPr>
        <w:ind w:left="5026" w:hanging="272"/>
      </w:pPr>
      <w:rPr>
        <w:rFonts w:hint="default"/>
        <w:lang w:val="en-US" w:eastAsia="en-US" w:bidi="en-US"/>
      </w:rPr>
    </w:lvl>
    <w:lvl w:ilvl="6" w:tplc="6276C9B6">
      <w:numFmt w:val="bullet"/>
      <w:lvlText w:val="•"/>
      <w:lvlJc w:val="left"/>
      <w:pPr>
        <w:ind w:left="6053" w:hanging="272"/>
      </w:pPr>
      <w:rPr>
        <w:rFonts w:hint="default"/>
        <w:lang w:val="en-US" w:eastAsia="en-US" w:bidi="en-US"/>
      </w:rPr>
    </w:lvl>
    <w:lvl w:ilvl="7" w:tplc="ECC84BDE">
      <w:numFmt w:val="bullet"/>
      <w:lvlText w:val="•"/>
      <w:lvlJc w:val="left"/>
      <w:pPr>
        <w:ind w:left="7080" w:hanging="272"/>
      </w:pPr>
      <w:rPr>
        <w:rFonts w:hint="default"/>
        <w:lang w:val="en-US" w:eastAsia="en-US" w:bidi="en-US"/>
      </w:rPr>
    </w:lvl>
    <w:lvl w:ilvl="8" w:tplc="05806862">
      <w:numFmt w:val="bullet"/>
      <w:lvlText w:val="•"/>
      <w:lvlJc w:val="left"/>
      <w:pPr>
        <w:ind w:left="8106" w:hanging="272"/>
      </w:pPr>
      <w:rPr>
        <w:rFonts w:hint="default"/>
        <w:lang w:val="en-US" w:eastAsia="en-US" w:bidi="en-US"/>
      </w:rPr>
    </w:lvl>
  </w:abstractNum>
  <w:abstractNum w:abstractNumId="6" w15:restartNumberingAfterBreak="0">
    <w:nsid w:val="38A42A27"/>
    <w:multiLevelType w:val="hybridMultilevel"/>
    <w:tmpl w:val="D040B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262DD1"/>
    <w:multiLevelType w:val="hybridMultilevel"/>
    <w:tmpl w:val="1C5C7C0E"/>
    <w:lvl w:ilvl="0" w:tplc="64DE17AA">
      <w:numFmt w:val="bullet"/>
      <w:lvlText w:val="-"/>
      <w:lvlJc w:val="left"/>
      <w:pPr>
        <w:ind w:left="1440" w:hanging="360"/>
      </w:pPr>
      <w:rPr>
        <w:rFonts w:ascii="Calibri" w:eastAsia="Book Antiqua"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CF229F1"/>
    <w:multiLevelType w:val="hybridMultilevel"/>
    <w:tmpl w:val="9C2A6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4053708">
    <w:abstractNumId w:val="2"/>
  </w:num>
  <w:num w:numId="2" w16cid:durableId="1972319774">
    <w:abstractNumId w:val="4"/>
  </w:num>
  <w:num w:numId="3" w16cid:durableId="1808431498">
    <w:abstractNumId w:val="5"/>
  </w:num>
  <w:num w:numId="4" w16cid:durableId="63647270">
    <w:abstractNumId w:val="8"/>
  </w:num>
  <w:num w:numId="5" w16cid:durableId="460347578">
    <w:abstractNumId w:val="6"/>
  </w:num>
  <w:num w:numId="6" w16cid:durableId="637959938">
    <w:abstractNumId w:val="3"/>
  </w:num>
  <w:num w:numId="7" w16cid:durableId="2145997601">
    <w:abstractNumId w:val="1"/>
  </w:num>
  <w:num w:numId="8" w16cid:durableId="539781107">
    <w:abstractNumId w:val="0"/>
  </w:num>
  <w:num w:numId="9" w16cid:durableId="3442866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59C"/>
    <w:rsid w:val="001761BA"/>
    <w:rsid w:val="00617503"/>
    <w:rsid w:val="008A555D"/>
    <w:rsid w:val="0093459C"/>
    <w:rsid w:val="00940A63"/>
    <w:rsid w:val="00972BDE"/>
    <w:rsid w:val="0098422E"/>
    <w:rsid w:val="00A23C50"/>
    <w:rsid w:val="00A60F51"/>
    <w:rsid w:val="00A91E50"/>
    <w:rsid w:val="00BC0DDC"/>
    <w:rsid w:val="00BE4DCC"/>
    <w:rsid w:val="00C1471B"/>
    <w:rsid w:val="00C51BAA"/>
    <w:rsid w:val="00D51086"/>
    <w:rsid w:val="00D72894"/>
    <w:rsid w:val="00E50F64"/>
    <w:rsid w:val="00E90595"/>
    <w:rsid w:val="00EA32E5"/>
    <w:rsid w:val="035A4762"/>
    <w:rsid w:val="05988CCD"/>
    <w:rsid w:val="062CEB27"/>
    <w:rsid w:val="0678C52B"/>
    <w:rsid w:val="091691FA"/>
    <w:rsid w:val="0A59319A"/>
    <w:rsid w:val="0AFF13FF"/>
    <w:rsid w:val="0C68DA49"/>
    <w:rsid w:val="12778619"/>
    <w:rsid w:val="23B39AC6"/>
    <w:rsid w:val="2795CE56"/>
    <w:rsid w:val="2A603213"/>
    <w:rsid w:val="2D889E2D"/>
    <w:rsid w:val="31AD4908"/>
    <w:rsid w:val="354A631F"/>
    <w:rsid w:val="35DAAB93"/>
    <w:rsid w:val="40415CA1"/>
    <w:rsid w:val="4704D695"/>
    <w:rsid w:val="4A1CBC18"/>
    <w:rsid w:val="51F157A2"/>
    <w:rsid w:val="53B56D9C"/>
    <w:rsid w:val="54739952"/>
    <w:rsid w:val="560F69B3"/>
    <w:rsid w:val="58882BC9"/>
    <w:rsid w:val="60F95CFC"/>
    <w:rsid w:val="66F742DB"/>
    <w:rsid w:val="67DDCB5E"/>
    <w:rsid w:val="69A60865"/>
    <w:rsid w:val="6CE320F2"/>
    <w:rsid w:val="6D12DFBE"/>
    <w:rsid w:val="6F711887"/>
    <w:rsid w:val="6FBB34EC"/>
    <w:rsid w:val="70022A23"/>
    <w:rsid w:val="71AD10F8"/>
    <w:rsid w:val="7221E345"/>
    <w:rsid w:val="75537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90ECA"/>
  <w15:chartTrackingRefBased/>
  <w15:docId w15:val="{EDF2F444-D41F-41E5-9E68-44F1B153F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59C"/>
    <w:pPr>
      <w:spacing w:after="3" w:line="248" w:lineRule="auto"/>
      <w:ind w:left="10" w:right="3" w:hanging="10"/>
      <w:jc w:val="both"/>
    </w:pPr>
    <w:rPr>
      <w:rFonts w:ascii="Book Antiqua" w:eastAsia="Book Antiqua" w:hAnsi="Book Antiqua" w:cs="Book Antiqua"/>
      <w:color w:val="000000"/>
      <w:sz w:val="24"/>
    </w:rPr>
  </w:style>
  <w:style w:type="paragraph" w:styleId="Heading1">
    <w:name w:val="heading 1"/>
    <w:next w:val="Normal"/>
    <w:link w:val="Heading1Char"/>
    <w:uiPriority w:val="9"/>
    <w:qFormat/>
    <w:rsid w:val="0093459C"/>
    <w:pPr>
      <w:keepNext/>
      <w:keepLines/>
      <w:spacing w:after="0"/>
      <w:ind w:left="10" w:hanging="10"/>
      <w:outlineLvl w:val="0"/>
    </w:pPr>
    <w:rPr>
      <w:rFonts w:ascii="Book Antiqua" w:eastAsia="Book Antiqua" w:hAnsi="Book Antiqua" w:cs="Book Antiqua"/>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459C"/>
    <w:rPr>
      <w:rFonts w:ascii="Book Antiqua" w:eastAsia="Book Antiqua" w:hAnsi="Book Antiqua" w:cs="Book Antiqua"/>
      <w:b/>
      <w:color w:val="000000"/>
      <w:sz w:val="24"/>
      <w:u w:val="single" w:color="000000"/>
    </w:rPr>
  </w:style>
  <w:style w:type="paragraph" w:styleId="Header">
    <w:name w:val="header"/>
    <w:basedOn w:val="Normal"/>
    <w:link w:val="HeaderChar"/>
    <w:uiPriority w:val="99"/>
    <w:unhideWhenUsed/>
    <w:rsid w:val="009345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59C"/>
    <w:rPr>
      <w:rFonts w:ascii="Book Antiqua" w:eastAsia="Book Antiqua" w:hAnsi="Book Antiqua" w:cs="Book Antiqua"/>
      <w:color w:val="000000"/>
      <w:sz w:val="24"/>
    </w:rPr>
  </w:style>
  <w:style w:type="paragraph" w:styleId="ListParagraph">
    <w:name w:val="List Paragraph"/>
    <w:basedOn w:val="Normal"/>
    <w:uiPriority w:val="1"/>
    <w:qFormat/>
    <w:rsid w:val="0093459C"/>
    <w:pPr>
      <w:ind w:left="720"/>
      <w:contextualSpacing/>
    </w:pPr>
  </w:style>
  <w:style w:type="paragraph" w:styleId="Footer">
    <w:name w:val="footer"/>
    <w:basedOn w:val="Normal"/>
    <w:link w:val="FooterChar"/>
    <w:uiPriority w:val="99"/>
    <w:unhideWhenUsed/>
    <w:rsid w:val="0093459C"/>
    <w:pPr>
      <w:tabs>
        <w:tab w:val="center" w:pos="4680"/>
        <w:tab w:val="right" w:pos="9360"/>
      </w:tabs>
      <w:spacing w:after="0" w:line="240" w:lineRule="auto"/>
      <w:ind w:left="0" w:right="0" w:firstLine="0"/>
      <w:jc w:val="left"/>
    </w:pPr>
    <w:rPr>
      <w:rFonts w:asciiTheme="minorHAnsi" w:eastAsiaTheme="minorEastAsia" w:hAnsiTheme="minorHAnsi" w:cs="Times New Roman"/>
      <w:color w:val="auto"/>
      <w:sz w:val="22"/>
    </w:rPr>
  </w:style>
  <w:style w:type="character" w:customStyle="1" w:styleId="FooterChar">
    <w:name w:val="Footer Char"/>
    <w:basedOn w:val="DefaultParagraphFont"/>
    <w:link w:val="Footer"/>
    <w:uiPriority w:val="99"/>
    <w:rsid w:val="0093459C"/>
    <w:rPr>
      <w:rFonts w:eastAsiaTheme="minorEastAsia" w:cs="Times New Roman"/>
    </w:rPr>
  </w:style>
  <w:style w:type="table" w:styleId="TableGrid">
    <w:name w:val="Table Grid"/>
    <w:basedOn w:val="TableNormal"/>
    <w:uiPriority w:val="39"/>
    <w:rsid w:val="0093459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93459C"/>
    <w:pPr>
      <w:widowControl w:val="0"/>
      <w:autoSpaceDE w:val="0"/>
      <w:autoSpaceDN w:val="0"/>
      <w:spacing w:after="0" w:line="240" w:lineRule="auto"/>
      <w:ind w:left="832" w:right="0" w:firstLine="0"/>
      <w:jc w:val="left"/>
    </w:pPr>
    <w:rPr>
      <w:rFonts w:ascii="Arial" w:eastAsia="Arial" w:hAnsi="Arial" w:cs="Arial"/>
      <w:color w:val="auto"/>
      <w:sz w:val="22"/>
      <w:lang w:bidi="en-US"/>
    </w:rPr>
  </w:style>
  <w:style w:type="character" w:customStyle="1" w:styleId="BodyTextChar">
    <w:name w:val="Body Text Char"/>
    <w:basedOn w:val="DefaultParagraphFont"/>
    <w:link w:val="BodyText"/>
    <w:uiPriority w:val="1"/>
    <w:rsid w:val="0093459C"/>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1008</Words>
  <Characters>5746</Characters>
  <Application>Microsoft Office Word</Application>
  <DocSecurity>4</DocSecurity>
  <Lines>47</Lines>
  <Paragraphs>13</Paragraphs>
  <ScaleCrop>false</ScaleCrop>
  <Company/>
  <LinksUpToDate>false</LinksUpToDate>
  <CharactersWithSpaces>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Bryant</dc:creator>
  <cp:keywords/>
  <dc:description/>
  <cp:lastModifiedBy>Holly Bryant</cp:lastModifiedBy>
  <cp:revision>2</cp:revision>
  <cp:lastPrinted>2023-10-30T16:48:00Z</cp:lastPrinted>
  <dcterms:created xsi:type="dcterms:W3CDTF">2023-11-02T15:36:00Z</dcterms:created>
  <dcterms:modified xsi:type="dcterms:W3CDTF">2023-11-02T15:36:00Z</dcterms:modified>
</cp:coreProperties>
</file>